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DC28B" w14:textId="0048D694" w:rsidR="00035028" w:rsidRPr="00BE25D5" w:rsidRDefault="00C802CD" w:rsidP="00C67F67">
      <w:pPr>
        <w:rPr>
          <w:szCs w:val="24"/>
        </w:rPr>
      </w:pPr>
      <w:proofErr w:type="gramStart"/>
      <w:r w:rsidRPr="00BE25D5">
        <w:rPr>
          <w:rFonts w:hint="eastAsia"/>
          <w:szCs w:val="24"/>
        </w:rPr>
        <w:t>一</w:t>
      </w:r>
      <w:proofErr w:type="gramEnd"/>
      <w:r w:rsidR="004E345A" w:rsidRPr="00BE25D5">
        <w:rPr>
          <w:rFonts w:hint="eastAsia"/>
          <w:szCs w:val="24"/>
        </w:rPr>
        <w:t>.</w:t>
      </w:r>
      <w:r w:rsidR="00035028" w:rsidRPr="00BE25D5">
        <w:rPr>
          <w:rFonts w:hint="eastAsia"/>
          <w:szCs w:val="24"/>
        </w:rPr>
        <w:t>國立成功大學</w:t>
      </w:r>
      <w:r w:rsidR="00035028" w:rsidRPr="00BE25D5">
        <w:rPr>
          <w:szCs w:val="24"/>
        </w:rPr>
        <w:t>-</w:t>
      </w:r>
      <w:r w:rsidR="007909E2" w:rsidRPr="00BE25D5">
        <w:rPr>
          <w:rFonts w:hint="eastAsia"/>
          <w:szCs w:val="24"/>
        </w:rPr>
        <w:t>池易凱博士</w:t>
      </w:r>
      <w:r w:rsidR="007909E2" w:rsidRPr="00BE25D5">
        <w:rPr>
          <w:szCs w:val="24"/>
        </w:rPr>
        <w:t>-</w:t>
      </w:r>
      <w:r w:rsidR="00035028" w:rsidRPr="00BE25D5">
        <w:rPr>
          <w:rFonts w:hint="eastAsia"/>
          <w:szCs w:val="24"/>
        </w:rPr>
        <w:t>潔淨能源</w:t>
      </w:r>
      <w:r w:rsidR="00035028" w:rsidRPr="00BE25D5">
        <w:rPr>
          <w:rFonts w:hint="eastAsia"/>
          <w:szCs w:val="24"/>
        </w:rPr>
        <w:t xml:space="preserve"> </w:t>
      </w:r>
      <w:proofErr w:type="gramStart"/>
      <w:r w:rsidR="00035028" w:rsidRPr="00BE25D5">
        <w:rPr>
          <w:rFonts w:hint="eastAsia"/>
          <w:szCs w:val="24"/>
        </w:rPr>
        <w:t>氫能發展</w:t>
      </w:r>
      <w:proofErr w:type="gramEnd"/>
    </w:p>
    <w:p w14:paraId="5ED44230" w14:textId="229015B2" w:rsidR="00C67F67" w:rsidRPr="00C67F67" w:rsidRDefault="00D80A9F" w:rsidP="00C67F67">
      <w:pPr>
        <w:pStyle w:val="a7"/>
        <w:numPr>
          <w:ilvl w:val="0"/>
          <w:numId w:val="1"/>
        </w:numPr>
        <w:ind w:leftChars="0"/>
        <w:rPr>
          <w:szCs w:val="24"/>
        </w:rPr>
      </w:pPr>
      <w:r>
        <w:rPr>
          <w:rFonts w:hint="eastAsia"/>
          <w:szCs w:val="24"/>
        </w:rPr>
        <w:t>1.</w:t>
      </w:r>
      <w:proofErr w:type="gramStart"/>
      <w:r w:rsidR="00C67F67">
        <w:rPr>
          <w:rFonts w:hint="eastAsia"/>
          <w:szCs w:val="24"/>
        </w:rPr>
        <w:t>氫能的</w:t>
      </w:r>
      <w:proofErr w:type="gramEnd"/>
      <w:r w:rsidR="00C67F67">
        <w:rPr>
          <w:rFonts w:hint="eastAsia"/>
          <w:szCs w:val="24"/>
        </w:rPr>
        <w:t>優點</w:t>
      </w:r>
      <w:r w:rsidR="00960E96">
        <w:rPr>
          <w:rFonts w:ascii="新細明體" w:eastAsia="新細明體" w:hAnsi="新細明體" w:hint="eastAsia"/>
          <w:szCs w:val="24"/>
        </w:rPr>
        <w:t>：</w:t>
      </w:r>
      <w:r w:rsidR="00C67F67">
        <w:rPr>
          <w:rFonts w:hint="eastAsia"/>
          <w:szCs w:val="24"/>
        </w:rPr>
        <w:t>低排放量、低噪音、快速啟動、高密度、工作溫度低等。</w:t>
      </w:r>
    </w:p>
    <w:p w14:paraId="7EDD0388" w14:textId="014F7094" w:rsidR="00D80A9F" w:rsidRDefault="00D80A9F" w:rsidP="00D80A9F">
      <w:pPr>
        <w:pStyle w:val="a7"/>
        <w:numPr>
          <w:ilvl w:val="0"/>
          <w:numId w:val="1"/>
        </w:numPr>
        <w:ind w:leftChars="0"/>
        <w:rPr>
          <w:szCs w:val="24"/>
        </w:rPr>
      </w:pPr>
      <w:r>
        <w:rPr>
          <w:rFonts w:hint="eastAsia"/>
          <w:szCs w:val="24"/>
        </w:rPr>
        <w:t>2.</w:t>
      </w:r>
      <w:r>
        <w:rPr>
          <w:rFonts w:hint="eastAsia"/>
          <w:szCs w:val="24"/>
        </w:rPr>
        <w:t>氫氣的生產方法</w:t>
      </w:r>
      <w:r>
        <w:rPr>
          <w:rFonts w:hint="eastAsia"/>
          <w:szCs w:val="24"/>
        </w:rPr>
        <w:t>:</w:t>
      </w:r>
      <w:r>
        <w:rPr>
          <w:rFonts w:hint="eastAsia"/>
          <w:szCs w:val="24"/>
        </w:rPr>
        <w:t>依照原料不同，有下列幾種</w:t>
      </w:r>
      <w:r w:rsidR="00960E96">
        <w:rPr>
          <w:rFonts w:ascii="新細明體" w:eastAsia="新細明體" w:hAnsi="新細明體" w:hint="eastAsia"/>
          <w:szCs w:val="24"/>
        </w:rPr>
        <w:t>：</w:t>
      </w:r>
      <w:proofErr w:type="gramStart"/>
      <w:r>
        <w:rPr>
          <w:rFonts w:hint="eastAsia"/>
          <w:szCs w:val="24"/>
        </w:rPr>
        <w:t>灰氫、藍氫</w:t>
      </w:r>
      <w:proofErr w:type="gramEnd"/>
      <w:r>
        <w:rPr>
          <w:rFonts w:hint="eastAsia"/>
          <w:szCs w:val="24"/>
        </w:rPr>
        <w:t>、藍</w:t>
      </w:r>
      <w:proofErr w:type="gramStart"/>
      <w:r>
        <w:rPr>
          <w:rFonts w:hint="eastAsia"/>
          <w:szCs w:val="24"/>
        </w:rPr>
        <w:t>綠氫、綠氫</w:t>
      </w:r>
      <w:proofErr w:type="gramEnd"/>
      <w:r>
        <w:rPr>
          <w:rFonts w:hint="eastAsia"/>
          <w:szCs w:val="24"/>
        </w:rPr>
        <w:t>，其中又以</w:t>
      </w:r>
      <w:proofErr w:type="gramStart"/>
      <w:r>
        <w:rPr>
          <w:rFonts w:hint="eastAsia"/>
          <w:szCs w:val="24"/>
        </w:rPr>
        <w:t>灰氫最</w:t>
      </w:r>
      <w:proofErr w:type="gramEnd"/>
      <w:r>
        <w:rPr>
          <w:rFonts w:hint="eastAsia"/>
          <w:szCs w:val="24"/>
        </w:rPr>
        <w:t>廣為人用。</w:t>
      </w:r>
      <w:r>
        <w:rPr>
          <w:rFonts w:hint="eastAsia"/>
          <w:noProof/>
          <w:szCs w:val="24"/>
        </w:rPr>
        <w:drawing>
          <wp:inline distT="0" distB="0" distL="0" distR="0" wp14:anchorId="7859394F" wp14:editId="594DCE0B">
            <wp:extent cx="5274310" cy="295973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r>
        <w:rPr>
          <w:rFonts w:hint="eastAsia"/>
          <w:noProof/>
          <w:szCs w:val="24"/>
        </w:rPr>
        <w:drawing>
          <wp:inline distT="0" distB="0" distL="0" distR="0" wp14:anchorId="0537035D" wp14:editId="57F91E98">
            <wp:extent cx="5274310" cy="299275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92755"/>
                    </a:xfrm>
                    <a:prstGeom prst="rect">
                      <a:avLst/>
                    </a:prstGeom>
                  </pic:spPr>
                </pic:pic>
              </a:graphicData>
            </a:graphic>
          </wp:inline>
        </w:drawing>
      </w:r>
    </w:p>
    <w:p w14:paraId="0969B241" w14:textId="310B4B00" w:rsidR="00960E96" w:rsidRDefault="00D80A9F" w:rsidP="00C802CD">
      <w:pPr>
        <w:pStyle w:val="a7"/>
        <w:numPr>
          <w:ilvl w:val="0"/>
          <w:numId w:val="1"/>
        </w:numPr>
        <w:ind w:leftChars="0"/>
        <w:rPr>
          <w:szCs w:val="24"/>
        </w:rPr>
      </w:pPr>
      <w:r>
        <w:rPr>
          <w:rFonts w:hint="eastAsia"/>
          <w:szCs w:val="24"/>
        </w:rPr>
        <w:t>3.</w:t>
      </w:r>
      <w:r>
        <w:rPr>
          <w:rFonts w:hint="eastAsia"/>
          <w:szCs w:val="24"/>
        </w:rPr>
        <w:t>氫氣的應用</w:t>
      </w:r>
      <w:r w:rsidR="00960E96">
        <w:rPr>
          <w:rFonts w:ascii="新細明體" w:eastAsia="新細明體" w:hAnsi="新細明體" w:hint="eastAsia"/>
          <w:szCs w:val="24"/>
        </w:rPr>
        <w:t>：</w:t>
      </w:r>
    </w:p>
    <w:p w14:paraId="6609DE0E" w14:textId="6C97FA59" w:rsidR="00C802CD" w:rsidRDefault="00960E96" w:rsidP="00C802CD">
      <w:pPr>
        <w:pStyle w:val="a7"/>
        <w:numPr>
          <w:ilvl w:val="0"/>
          <w:numId w:val="1"/>
        </w:numPr>
        <w:ind w:leftChars="0"/>
        <w:rPr>
          <w:szCs w:val="24"/>
        </w:rPr>
      </w:pPr>
      <w:r>
        <w:rPr>
          <w:rFonts w:hint="eastAsia"/>
          <w:szCs w:val="24"/>
        </w:rPr>
        <w:t>(1)</w:t>
      </w:r>
      <w:r>
        <w:rPr>
          <w:rFonts w:hint="eastAsia"/>
          <w:szCs w:val="24"/>
        </w:rPr>
        <w:t>可用</w:t>
      </w:r>
      <w:r w:rsidR="00D80A9F">
        <w:rPr>
          <w:rFonts w:hint="eastAsia"/>
          <w:szCs w:val="24"/>
        </w:rPr>
        <w:t>於交通工具上，又</w:t>
      </w:r>
      <w:proofErr w:type="gramStart"/>
      <w:r w:rsidR="00D80A9F">
        <w:rPr>
          <w:rFonts w:hint="eastAsia"/>
          <w:szCs w:val="24"/>
        </w:rPr>
        <w:t>稱氫能</w:t>
      </w:r>
      <w:proofErr w:type="gramEnd"/>
      <w:r w:rsidR="00D80A9F">
        <w:rPr>
          <w:rFonts w:hint="eastAsia"/>
          <w:szCs w:val="24"/>
        </w:rPr>
        <w:t>載具，主要是燃燒氫氣產生動力，並排出水蒸氣，能夠有效解決空</w:t>
      </w:r>
      <w:proofErr w:type="gramStart"/>
      <w:r w:rsidR="00D80A9F">
        <w:rPr>
          <w:rFonts w:hint="eastAsia"/>
          <w:szCs w:val="24"/>
        </w:rPr>
        <w:t>汙</w:t>
      </w:r>
      <w:proofErr w:type="gramEnd"/>
      <w:r w:rsidR="00D80A9F">
        <w:rPr>
          <w:rFonts w:hint="eastAsia"/>
          <w:szCs w:val="24"/>
        </w:rPr>
        <w:t>及溫室效應的問題</w:t>
      </w:r>
      <w:r w:rsidR="00C802CD">
        <w:rPr>
          <w:rFonts w:hint="eastAsia"/>
          <w:szCs w:val="24"/>
        </w:rPr>
        <w:t>。</w:t>
      </w:r>
    </w:p>
    <w:p w14:paraId="222F0581" w14:textId="6E63691B" w:rsidR="00C802CD" w:rsidRDefault="00960E96" w:rsidP="00960E96">
      <w:pPr>
        <w:pStyle w:val="a7"/>
        <w:ind w:leftChars="0" w:left="721"/>
        <w:rPr>
          <w:szCs w:val="24"/>
        </w:rPr>
      </w:pPr>
      <w:r>
        <w:rPr>
          <w:rFonts w:hint="eastAsia"/>
          <w:szCs w:val="24"/>
        </w:rPr>
        <w:t>(2)</w:t>
      </w:r>
      <w:r w:rsidR="00C802CD">
        <w:rPr>
          <w:rFonts w:hint="eastAsia"/>
          <w:szCs w:val="24"/>
        </w:rPr>
        <w:t>氫</w:t>
      </w:r>
      <w:r>
        <w:rPr>
          <w:rFonts w:hint="eastAsia"/>
          <w:szCs w:val="24"/>
        </w:rPr>
        <w:t>燃料</w:t>
      </w:r>
      <w:r w:rsidR="00C802CD">
        <w:rPr>
          <w:rFonts w:hint="eastAsia"/>
          <w:szCs w:val="24"/>
        </w:rPr>
        <w:t>電池組</w:t>
      </w:r>
      <w:r w:rsidR="00C802CD">
        <w:rPr>
          <w:rFonts w:hint="eastAsia"/>
          <w:szCs w:val="24"/>
        </w:rPr>
        <w:t>:</w:t>
      </w:r>
      <w:r w:rsidR="00C802CD">
        <w:rPr>
          <w:rFonts w:hint="eastAsia"/>
          <w:szCs w:val="24"/>
        </w:rPr>
        <w:t>由於氫氣只需要電解水即可獲得，因此，</w:t>
      </w:r>
      <w:r>
        <w:rPr>
          <w:rFonts w:hint="eastAsia"/>
          <w:szCs w:val="24"/>
        </w:rPr>
        <w:t>從生產</w:t>
      </w:r>
      <w:proofErr w:type="gramStart"/>
      <w:r>
        <w:rPr>
          <w:rFonts w:hint="eastAsia"/>
          <w:szCs w:val="24"/>
        </w:rPr>
        <w:t>到儲電</w:t>
      </w:r>
      <w:proofErr w:type="gramEnd"/>
      <w:r>
        <w:rPr>
          <w:rFonts w:hint="eastAsia"/>
          <w:szCs w:val="24"/>
        </w:rPr>
        <w:t>、使用，就可以一體化進行，規模尺寸也可按照需求客製，</w:t>
      </w:r>
      <w:proofErr w:type="gramStart"/>
      <w:r>
        <w:rPr>
          <w:rFonts w:hint="eastAsia"/>
          <w:szCs w:val="24"/>
        </w:rPr>
        <w:t>且氫燃料</w:t>
      </w:r>
      <w:proofErr w:type="gramEnd"/>
      <w:r>
        <w:rPr>
          <w:rFonts w:hint="eastAsia"/>
          <w:szCs w:val="24"/>
        </w:rPr>
        <w:t>電池也可縮小化，提供便攜性。</w:t>
      </w:r>
      <w:r>
        <w:rPr>
          <w:noProof/>
          <w:szCs w:val="24"/>
        </w:rPr>
        <w:lastRenderedPageBreak/>
        <w:drawing>
          <wp:inline distT="0" distB="0" distL="0" distR="0" wp14:anchorId="61A710F5" wp14:editId="00AECD13">
            <wp:extent cx="5274310" cy="2957195"/>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57195"/>
                    </a:xfrm>
                    <a:prstGeom prst="rect">
                      <a:avLst/>
                    </a:prstGeom>
                  </pic:spPr>
                </pic:pic>
              </a:graphicData>
            </a:graphic>
          </wp:inline>
        </w:drawing>
      </w:r>
      <w:r>
        <w:rPr>
          <w:noProof/>
          <w:szCs w:val="24"/>
        </w:rPr>
        <w:drawing>
          <wp:inline distT="0" distB="0" distL="0" distR="0" wp14:anchorId="6FD8D307" wp14:editId="4929A003">
            <wp:extent cx="5274310" cy="2981325"/>
            <wp:effectExtent l="0" t="0" r="254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81325"/>
                    </a:xfrm>
                    <a:prstGeom prst="rect">
                      <a:avLst/>
                    </a:prstGeom>
                  </pic:spPr>
                </pic:pic>
              </a:graphicData>
            </a:graphic>
          </wp:inline>
        </w:drawing>
      </w:r>
    </w:p>
    <w:p w14:paraId="5824D927" w14:textId="37F5F8EC" w:rsidR="00960E96" w:rsidRPr="00960E96" w:rsidRDefault="00960E96" w:rsidP="00C802CD">
      <w:pPr>
        <w:pStyle w:val="a7"/>
        <w:numPr>
          <w:ilvl w:val="0"/>
          <w:numId w:val="1"/>
        </w:numPr>
        <w:ind w:leftChars="0"/>
        <w:rPr>
          <w:szCs w:val="24"/>
        </w:rPr>
      </w:pPr>
      <w:proofErr w:type="gramStart"/>
      <w:r>
        <w:rPr>
          <w:rFonts w:hint="eastAsia"/>
          <w:szCs w:val="24"/>
        </w:rPr>
        <w:t>氫能的</w:t>
      </w:r>
      <w:proofErr w:type="gramEnd"/>
      <w:r w:rsidR="0056756F">
        <w:rPr>
          <w:rFonts w:hint="eastAsia"/>
          <w:szCs w:val="24"/>
        </w:rPr>
        <w:t>困境</w:t>
      </w:r>
      <w:r>
        <w:rPr>
          <w:rFonts w:ascii="新細明體" w:eastAsia="新細明體" w:hAnsi="新細明體" w:hint="eastAsia"/>
          <w:szCs w:val="24"/>
        </w:rPr>
        <w:t>：</w:t>
      </w:r>
    </w:p>
    <w:p w14:paraId="5FE39875" w14:textId="057A3B47" w:rsidR="00960E96" w:rsidRDefault="00960E96" w:rsidP="00960E96">
      <w:pPr>
        <w:pStyle w:val="a7"/>
        <w:numPr>
          <w:ilvl w:val="0"/>
          <w:numId w:val="4"/>
        </w:numPr>
        <w:ind w:leftChars="0"/>
        <w:rPr>
          <w:szCs w:val="24"/>
        </w:rPr>
      </w:pPr>
      <w:r>
        <w:rPr>
          <w:rFonts w:hint="eastAsia"/>
          <w:szCs w:val="24"/>
        </w:rPr>
        <w:t>低溫儲存液態氫容器的安全性及運送是一大問題。</w:t>
      </w:r>
    </w:p>
    <w:p w14:paraId="47CC8188" w14:textId="510A2C15" w:rsidR="0056756F" w:rsidRDefault="0056756F" w:rsidP="0056756F">
      <w:pPr>
        <w:pStyle w:val="a7"/>
        <w:numPr>
          <w:ilvl w:val="0"/>
          <w:numId w:val="4"/>
        </w:numPr>
        <w:ind w:leftChars="0"/>
        <w:rPr>
          <w:szCs w:val="24"/>
        </w:rPr>
      </w:pPr>
      <w:r>
        <w:rPr>
          <w:rFonts w:hint="eastAsia"/>
          <w:szCs w:val="24"/>
        </w:rPr>
        <w:t>氫氣在空氣中，稍有意點火花，就會發生爆炸，</w:t>
      </w:r>
      <w:proofErr w:type="gramStart"/>
      <w:r>
        <w:rPr>
          <w:rFonts w:hint="eastAsia"/>
          <w:szCs w:val="24"/>
        </w:rPr>
        <w:t>安全性需特別</w:t>
      </w:r>
      <w:proofErr w:type="gramEnd"/>
      <w:r>
        <w:rPr>
          <w:rFonts w:hint="eastAsia"/>
          <w:szCs w:val="24"/>
        </w:rPr>
        <w:t>注意。</w:t>
      </w:r>
    </w:p>
    <w:p w14:paraId="0E4A04C3" w14:textId="6BFD504E" w:rsidR="0056756F" w:rsidRDefault="0056756F" w:rsidP="0056756F">
      <w:pPr>
        <w:pStyle w:val="a7"/>
        <w:numPr>
          <w:ilvl w:val="0"/>
          <w:numId w:val="4"/>
        </w:numPr>
        <w:ind w:leftChars="0"/>
        <w:rPr>
          <w:szCs w:val="24"/>
        </w:rPr>
      </w:pPr>
      <w:r>
        <w:rPr>
          <w:rFonts w:hint="eastAsia"/>
          <w:szCs w:val="24"/>
        </w:rPr>
        <w:t>相較化石燃料基礎設施，</w:t>
      </w:r>
      <w:proofErr w:type="gramStart"/>
      <w:r>
        <w:rPr>
          <w:rFonts w:hint="eastAsia"/>
          <w:szCs w:val="24"/>
        </w:rPr>
        <w:t>氫能基礎</w:t>
      </w:r>
      <w:proofErr w:type="gramEnd"/>
      <w:r>
        <w:rPr>
          <w:rFonts w:hint="eastAsia"/>
          <w:szCs w:val="24"/>
        </w:rPr>
        <w:t>設施仍建設不足。</w:t>
      </w:r>
    </w:p>
    <w:p w14:paraId="6FFE9FB8" w14:textId="4C1F146F" w:rsidR="0056756F" w:rsidRDefault="0056756F" w:rsidP="0056756F">
      <w:pPr>
        <w:pStyle w:val="a7"/>
        <w:numPr>
          <w:ilvl w:val="0"/>
          <w:numId w:val="4"/>
        </w:numPr>
        <w:ind w:leftChars="0"/>
        <w:rPr>
          <w:szCs w:val="24"/>
        </w:rPr>
      </w:pPr>
      <w:r>
        <w:rPr>
          <w:rFonts w:hint="eastAsia"/>
          <w:szCs w:val="24"/>
        </w:rPr>
        <w:t>若氫氣無法為消費者帶來便利，那它就可能</w:t>
      </w:r>
      <w:r w:rsidR="00AC5280">
        <w:rPr>
          <w:rFonts w:hint="eastAsia"/>
          <w:szCs w:val="24"/>
        </w:rPr>
        <w:t>不</w:t>
      </w:r>
      <w:r>
        <w:rPr>
          <w:rFonts w:hint="eastAsia"/>
          <w:szCs w:val="24"/>
        </w:rPr>
        <w:t>會成為主流。</w:t>
      </w:r>
    </w:p>
    <w:p w14:paraId="5F5FB11A" w14:textId="44DFD3AA" w:rsidR="00AC5280" w:rsidRDefault="00AC5280" w:rsidP="00AC5280">
      <w:pPr>
        <w:pStyle w:val="a7"/>
        <w:ind w:leftChars="0" w:left="1081"/>
        <w:rPr>
          <w:noProof/>
          <w:szCs w:val="24"/>
        </w:rPr>
      </w:pPr>
    </w:p>
    <w:p w14:paraId="59C7FDD1" w14:textId="68612BB1" w:rsidR="00AC5280" w:rsidRDefault="00AC5280" w:rsidP="00AC5280">
      <w:pPr>
        <w:pStyle w:val="a7"/>
        <w:ind w:leftChars="0" w:left="1081"/>
        <w:rPr>
          <w:noProof/>
          <w:szCs w:val="24"/>
        </w:rPr>
      </w:pPr>
    </w:p>
    <w:p w14:paraId="72D60D4C" w14:textId="18C9214F" w:rsidR="00AC5280" w:rsidRDefault="00AC5280" w:rsidP="00AC5280">
      <w:pPr>
        <w:pStyle w:val="a7"/>
        <w:ind w:leftChars="0" w:left="1081"/>
        <w:rPr>
          <w:noProof/>
          <w:szCs w:val="24"/>
        </w:rPr>
      </w:pPr>
    </w:p>
    <w:p w14:paraId="770FA18C" w14:textId="2DB56D80" w:rsidR="00AC5280" w:rsidRDefault="00AC5280" w:rsidP="00AC5280">
      <w:pPr>
        <w:pStyle w:val="a7"/>
        <w:ind w:leftChars="0" w:left="1081"/>
        <w:rPr>
          <w:noProof/>
          <w:szCs w:val="24"/>
        </w:rPr>
      </w:pPr>
    </w:p>
    <w:p w14:paraId="4139BB1B" w14:textId="77777777" w:rsidR="00AC5280" w:rsidRDefault="00AC5280" w:rsidP="00AC5280">
      <w:pPr>
        <w:pStyle w:val="a7"/>
        <w:ind w:leftChars="0" w:left="1081"/>
        <w:rPr>
          <w:szCs w:val="24"/>
        </w:rPr>
      </w:pPr>
    </w:p>
    <w:p w14:paraId="260E0FCD" w14:textId="427C76DC" w:rsidR="0056756F" w:rsidRDefault="00AC5280" w:rsidP="00472916">
      <w:pPr>
        <w:rPr>
          <w:szCs w:val="24"/>
        </w:rPr>
      </w:pPr>
      <w:r>
        <w:rPr>
          <w:rFonts w:hint="eastAsia"/>
          <w:szCs w:val="24"/>
        </w:rPr>
        <w:t>二</w:t>
      </w:r>
      <w:r w:rsidR="0056756F">
        <w:rPr>
          <w:rFonts w:hint="eastAsia"/>
          <w:szCs w:val="24"/>
        </w:rPr>
        <w:t>.</w:t>
      </w:r>
      <w:r w:rsidR="0056756F">
        <w:rPr>
          <w:rFonts w:hint="eastAsia"/>
          <w:szCs w:val="24"/>
        </w:rPr>
        <w:t>澎湖科技大學</w:t>
      </w:r>
      <w:r>
        <w:rPr>
          <w:szCs w:val="24"/>
        </w:rPr>
        <w:t>-</w:t>
      </w:r>
      <w:r>
        <w:rPr>
          <w:rFonts w:hint="eastAsia"/>
          <w:szCs w:val="24"/>
        </w:rPr>
        <w:t>徐明宏教授</w:t>
      </w:r>
      <w:r>
        <w:rPr>
          <w:szCs w:val="24"/>
        </w:rPr>
        <w:t>-</w:t>
      </w:r>
      <w:r>
        <w:rPr>
          <w:rFonts w:hint="eastAsia"/>
          <w:szCs w:val="24"/>
        </w:rPr>
        <w:t>綠色能源之應用</w:t>
      </w:r>
    </w:p>
    <w:p w14:paraId="2BBA5E17" w14:textId="77777777" w:rsidR="00472916" w:rsidRDefault="00472916" w:rsidP="00472916">
      <w:pPr>
        <w:pStyle w:val="a7"/>
        <w:numPr>
          <w:ilvl w:val="0"/>
          <w:numId w:val="7"/>
        </w:numPr>
        <w:ind w:leftChars="0"/>
        <w:rPr>
          <w:szCs w:val="24"/>
        </w:rPr>
      </w:pPr>
      <w:r w:rsidRPr="00472916">
        <w:rPr>
          <w:rFonts w:hint="eastAsia"/>
          <w:szCs w:val="24"/>
        </w:rPr>
        <w:lastRenderedPageBreak/>
        <w:t>目前澎湖發電主要是尖山發電站</w:t>
      </w:r>
      <w:r w:rsidRPr="00472916">
        <w:rPr>
          <w:rFonts w:hint="eastAsia"/>
          <w:szCs w:val="24"/>
        </w:rPr>
        <w:t>12</w:t>
      </w:r>
      <w:r w:rsidRPr="00472916">
        <w:rPr>
          <w:rFonts w:hint="eastAsia"/>
          <w:szCs w:val="24"/>
        </w:rPr>
        <w:t>部柴油機供應，</w:t>
      </w:r>
      <w:proofErr w:type="gramStart"/>
      <w:r>
        <w:rPr>
          <w:rFonts w:hint="eastAsia"/>
          <w:szCs w:val="24"/>
        </w:rPr>
        <w:t>佔</w:t>
      </w:r>
      <w:proofErr w:type="gramEnd"/>
      <w:r>
        <w:rPr>
          <w:rFonts w:hint="eastAsia"/>
          <w:szCs w:val="24"/>
        </w:rPr>
        <w:t>83.15%</w:t>
      </w:r>
      <w:r>
        <w:rPr>
          <w:rFonts w:hint="eastAsia"/>
          <w:szCs w:val="24"/>
        </w:rPr>
        <w:t>，</w:t>
      </w:r>
      <w:r w:rsidRPr="00472916">
        <w:rPr>
          <w:rFonts w:hint="eastAsia"/>
          <w:szCs w:val="24"/>
        </w:rPr>
        <w:t>風機</w:t>
      </w:r>
      <w:proofErr w:type="gramStart"/>
      <w:r>
        <w:rPr>
          <w:rFonts w:hint="eastAsia"/>
          <w:szCs w:val="24"/>
        </w:rPr>
        <w:t>佔</w:t>
      </w:r>
      <w:proofErr w:type="gramEnd"/>
      <w:r>
        <w:rPr>
          <w:rFonts w:hint="eastAsia"/>
          <w:szCs w:val="24"/>
        </w:rPr>
        <w:t>6.54%</w:t>
      </w:r>
      <w:r>
        <w:rPr>
          <w:rFonts w:hint="eastAsia"/>
          <w:szCs w:val="24"/>
        </w:rPr>
        <w:t>，</w:t>
      </w:r>
      <w:r w:rsidRPr="00472916">
        <w:rPr>
          <w:rFonts w:hint="eastAsia"/>
          <w:szCs w:val="24"/>
        </w:rPr>
        <w:t>太陽能</w:t>
      </w:r>
      <w:proofErr w:type="gramStart"/>
      <w:r>
        <w:rPr>
          <w:rFonts w:hint="eastAsia"/>
          <w:szCs w:val="24"/>
        </w:rPr>
        <w:t>佔</w:t>
      </w:r>
      <w:proofErr w:type="gramEnd"/>
      <w:r>
        <w:rPr>
          <w:rFonts w:hint="eastAsia"/>
          <w:szCs w:val="24"/>
        </w:rPr>
        <w:t>10.31%</w:t>
      </w:r>
      <w:r>
        <w:rPr>
          <w:rFonts w:hint="eastAsia"/>
          <w:szCs w:val="24"/>
        </w:rPr>
        <w:t>。</w:t>
      </w:r>
    </w:p>
    <w:p w14:paraId="53D6FEC5" w14:textId="533DFF1A" w:rsidR="00472916" w:rsidRDefault="00472916" w:rsidP="00472916">
      <w:pPr>
        <w:pStyle w:val="a7"/>
        <w:numPr>
          <w:ilvl w:val="0"/>
          <w:numId w:val="7"/>
        </w:numPr>
        <w:ind w:leftChars="0"/>
        <w:rPr>
          <w:szCs w:val="24"/>
        </w:rPr>
      </w:pPr>
      <w:r>
        <w:rPr>
          <w:noProof/>
          <w:szCs w:val="24"/>
        </w:rPr>
        <w:drawing>
          <wp:anchor distT="0" distB="0" distL="114300" distR="114300" simplePos="0" relativeHeight="251658240" behindDoc="0" locked="0" layoutInCell="1" allowOverlap="1" wp14:anchorId="4E6A53B9" wp14:editId="32340ED3">
            <wp:simplePos x="0" y="0"/>
            <wp:positionH relativeFrom="column">
              <wp:posOffset>586740</wp:posOffset>
            </wp:positionH>
            <wp:positionV relativeFrom="paragraph">
              <wp:posOffset>76200</wp:posOffset>
            </wp:positionV>
            <wp:extent cx="5274310" cy="3053080"/>
            <wp:effectExtent l="0" t="0" r="254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053080"/>
                    </a:xfrm>
                    <a:prstGeom prst="rect">
                      <a:avLst/>
                    </a:prstGeom>
                  </pic:spPr>
                </pic:pic>
              </a:graphicData>
            </a:graphic>
            <wp14:sizeRelH relativeFrom="page">
              <wp14:pctWidth>0</wp14:pctWidth>
            </wp14:sizeRelH>
            <wp14:sizeRelV relativeFrom="page">
              <wp14:pctHeight>0</wp14:pctHeight>
            </wp14:sizeRelV>
          </wp:anchor>
        </w:drawing>
      </w:r>
      <w:r>
        <w:rPr>
          <w:rFonts w:hint="eastAsia"/>
          <w:szCs w:val="24"/>
        </w:rPr>
        <w:t>在</w:t>
      </w:r>
      <w:r>
        <w:rPr>
          <w:rFonts w:hint="eastAsia"/>
          <w:szCs w:val="24"/>
        </w:rPr>
        <w:t>108</w:t>
      </w:r>
      <w:r w:rsidR="000D4A6A">
        <w:rPr>
          <w:rFonts w:hint="eastAsia"/>
          <w:szCs w:val="24"/>
        </w:rPr>
        <w:t>澎湖供電</w:t>
      </w:r>
      <w:proofErr w:type="gramStart"/>
      <w:r w:rsidR="000D4A6A">
        <w:rPr>
          <w:rFonts w:hint="eastAsia"/>
          <w:szCs w:val="24"/>
        </w:rPr>
        <w:t>比圖表</w:t>
      </w:r>
      <w:proofErr w:type="gramEnd"/>
      <w:r w:rsidR="000D4A6A">
        <w:rPr>
          <w:rFonts w:hint="eastAsia"/>
          <w:szCs w:val="24"/>
        </w:rPr>
        <w:t>中，夏季用電是最高的，而在另一張表，顯示供電比年</w:t>
      </w:r>
      <w:proofErr w:type="gramStart"/>
      <w:r w:rsidR="000D4A6A">
        <w:rPr>
          <w:rFonts w:hint="eastAsia"/>
          <w:szCs w:val="24"/>
        </w:rPr>
        <w:t>年</w:t>
      </w:r>
      <w:proofErr w:type="gramEnd"/>
      <w:r w:rsidR="000D4A6A">
        <w:rPr>
          <w:rFonts w:hint="eastAsia"/>
          <w:szCs w:val="24"/>
        </w:rPr>
        <w:t>高增，因此，必須要拓展電廠。</w:t>
      </w:r>
      <w:r w:rsidR="000D4A6A">
        <w:rPr>
          <w:rFonts w:hint="eastAsia"/>
          <w:noProof/>
          <w:szCs w:val="24"/>
        </w:rPr>
        <w:drawing>
          <wp:inline distT="0" distB="0" distL="0" distR="0" wp14:anchorId="3470D4E0" wp14:editId="656489C7">
            <wp:extent cx="5274310" cy="3005455"/>
            <wp:effectExtent l="0" t="0" r="254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005455"/>
                    </a:xfrm>
                    <a:prstGeom prst="rect">
                      <a:avLst/>
                    </a:prstGeom>
                  </pic:spPr>
                </pic:pic>
              </a:graphicData>
            </a:graphic>
          </wp:inline>
        </w:drawing>
      </w:r>
      <w:r w:rsidR="000D4A6A">
        <w:rPr>
          <w:rFonts w:hint="eastAsia"/>
          <w:noProof/>
          <w:szCs w:val="24"/>
        </w:rPr>
        <w:lastRenderedPageBreak/>
        <w:drawing>
          <wp:inline distT="0" distB="0" distL="0" distR="0" wp14:anchorId="10B72378" wp14:editId="7EEE3F89">
            <wp:extent cx="5274310" cy="298069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7F1C42DA" w14:textId="3EC540D2" w:rsidR="000D4A6A" w:rsidRDefault="000D4A6A" w:rsidP="00472916">
      <w:pPr>
        <w:pStyle w:val="a7"/>
        <w:numPr>
          <w:ilvl w:val="0"/>
          <w:numId w:val="7"/>
        </w:numPr>
        <w:ind w:leftChars="0"/>
        <w:rPr>
          <w:szCs w:val="24"/>
        </w:rPr>
      </w:pPr>
      <w:r>
        <w:rPr>
          <w:rFonts w:hint="eastAsia"/>
          <w:szCs w:val="24"/>
        </w:rPr>
        <w:t>雖然增設柴油機可以緩解問題，但是燃料成本節節攀高，所以並非長久之計，因此</w:t>
      </w:r>
      <w:proofErr w:type="gramStart"/>
      <w:r>
        <w:rPr>
          <w:rFonts w:hint="eastAsia"/>
          <w:szCs w:val="24"/>
        </w:rPr>
        <w:t>發展綠電</w:t>
      </w:r>
      <w:proofErr w:type="gramEnd"/>
      <w:r>
        <w:rPr>
          <w:rFonts w:hint="eastAsia"/>
          <w:szCs w:val="24"/>
        </w:rPr>
        <w:t>，是</w:t>
      </w:r>
      <w:proofErr w:type="gramStart"/>
      <w:r>
        <w:rPr>
          <w:rFonts w:hint="eastAsia"/>
          <w:szCs w:val="24"/>
        </w:rPr>
        <w:t>最</w:t>
      </w:r>
      <w:proofErr w:type="gramEnd"/>
      <w:r>
        <w:rPr>
          <w:rFonts w:hint="eastAsia"/>
          <w:szCs w:val="24"/>
        </w:rPr>
        <w:t>經濟的。澎湖風機在冬季時，發電效率是整年當中最有效率的。</w:t>
      </w:r>
      <w:r>
        <w:rPr>
          <w:rFonts w:hint="eastAsia"/>
          <w:noProof/>
          <w:szCs w:val="24"/>
        </w:rPr>
        <w:drawing>
          <wp:inline distT="0" distB="0" distL="0" distR="0" wp14:anchorId="03E6BA7C" wp14:editId="41463DFF">
            <wp:extent cx="5274310" cy="2944495"/>
            <wp:effectExtent l="0" t="0" r="254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44495"/>
                    </a:xfrm>
                    <a:prstGeom prst="rect">
                      <a:avLst/>
                    </a:prstGeom>
                  </pic:spPr>
                </pic:pic>
              </a:graphicData>
            </a:graphic>
          </wp:inline>
        </w:drawing>
      </w:r>
    </w:p>
    <w:p w14:paraId="3669F585" w14:textId="4848B90F" w:rsidR="009629C1" w:rsidRDefault="009629C1" w:rsidP="009629C1">
      <w:pPr>
        <w:pStyle w:val="a7"/>
        <w:numPr>
          <w:ilvl w:val="0"/>
          <w:numId w:val="7"/>
        </w:numPr>
        <w:ind w:leftChars="0"/>
        <w:rPr>
          <w:szCs w:val="24"/>
        </w:rPr>
      </w:pPr>
      <w:r>
        <w:rPr>
          <w:rFonts w:hint="eastAsia"/>
          <w:szCs w:val="24"/>
        </w:rPr>
        <w:t>除了</w:t>
      </w:r>
      <w:proofErr w:type="gramStart"/>
      <w:r>
        <w:rPr>
          <w:rFonts w:hint="eastAsia"/>
          <w:szCs w:val="24"/>
        </w:rPr>
        <w:t>增設風機</w:t>
      </w:r>
      <w:proofErr w:type="gramEnd"/>
      <w:r>
        <w:rPr>
          <w:rFonts w:hint="eastAsia"/>
          <w:szCs w:val="24"/>
        </w:rPr>
        <w:t>，太陽能板也在興建，當地縣府表示，希望在冬季，</w:t>
      </w:r>
      <w:proofErr w:type="gramStart"/>
      <w:r>
        <w:rPr>
          <w:rFonts w:hint="eastAsia"/>
          <w:szCs w:val="24"/>
        </w:rPr>
        <w:t>綠能供電佔</w:t>
      </w:r>
      <w:proofErr w:type="gramEnd"/>
      <w:r>
        <w:rPr>
          <w:rFonts w:hint="eastAsia"/>
          <w:szCs w:val="24"/>
        </w:rPr>
        <w:t>比能達到</w:t>
      </w:r>
      <w:r>
        <w:rPr>
          <w:rFonts w:hint="eastAsia"/>
          <w:szCs w:val="24"/>
        </w:rPr>
        <w:t>49%</w:t>
      </w:r>
      <w:r>
        <w:rPr>
          <w:rFonts w:hint="eastAsia"/>
          <w:szCs w:val="24"/>
        </w:rPr>
        <w:t>，並逐一將柴油機停機，且</w:t>
      </w:r>
      <w:r w:rsidRPr="009629C1">
        <w:rPr>
          <w:rFonts w:hint="eastAsia"/>
          <w:szCs w:val="24"/>
        </w:rPr>
        <w:t>為解決夏季風機供電效率不佳，政府有計畫要架設海底電纜跨海到澎湖</w:t>
      </w:r>
      <w:r>
        <w:rPr>
          <w:rFonts w:hint="eastAsia"/>
          <w:szCs w:val="24"/>
        </w:rPr>
        <w:t>。</w:t>
      </w:r>
      <w:r>
        <w:rPr>
          <w:rFonts w:hint="eastAsia"/>
          <w:noProof/>
          <w:szCs w:val="24"/>
        </w:rPr>
        <w:lastRenderedPageBreak/>
        <w:drawing>
          <wp:inline distT="0" distB="0" distL="0" distR="0" wp14:anchorId="2A0B4343" wp14:editId="0B6A4D42">
            <wp:extent cx="5274310" cy="294513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r>
        <w:rPr>
          <w:rFonts w:hint="eastAsia"/>
          <w:noProof/>
          <w:szCs w:val="24"/>
        </w:rPr>
        <w:drawing>
          <wp:inline distT="0" distB="0" distL="0" distR="0" wp14:anchorId="42448B79" wp14:editId="3051AC38">
            <wp:extent cx="5274310" cy="3019425"/>
            <wp:effectExtent l="0" t="0" r="254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28F050B0" w14:textId="6E5EEAEB" w:rsidR="009629C1" w:rsidRDefault="009629C1" w:rsidP="009629C1">
      <w:pPr>
        <w:pStyle w:val="a7"/>
        <w:ind w:leftChars="0" w:left="927"/>
        <w:rPr>
          <w:szCs w:val="24"/>
        </w:rPr>
      </w:pPr>
    </w:p>
    <w:p w14:paraId="4A672485" w14:textId="71F0D290" w:rsidR="009629C1" w:rsidRDefault="009629C1" w:rsidP="009629C1">
      <w:pPr>
        <w:pStyle w:val="a7"/>
        <w:ind w:leftChars="0" w:left="927"/>
        <w:rPr>
          <w:szCs w:val="24"/>
        </w:rPr>
      </w:pPr>
    </w:p>
    <w:p w14:paraId="3ECACCC2" w14:textId="051DFE6E" w:rsidR="009629C1" w:rsidRDefault="009629C1" w:rsidP="009629C1">
      <w:pPr>
        <w:pStyle w:val="a7"/>
        <w:ind w:leftChars="0" w:left="927"/>
        <w:rPr>
          <w:szCs w:val="24"/>
        </w:rPr>
      </w:pPr>
    </w:p>
    <w:p w14:paraId="6AB66E2B" w14:textId="73AD47E7" w:rsidR="009629C1" w:rsidRDefault="009629C1" w:rsidP="009629C1">
      <w:pPr>
        <w:pStyle w:val="a7"/>
        <w:ind w:leftChars="0" w:left="927"/>
        <w:rPr>
          <w:szCs w:val="24"/>
        </w:rPr>
      </w:pPr>
    </w:p>
    <w:p w14:paraId="59AC526A" w14:textId="42E2A31F" w:rsidR="009629C1" w:rsidRDefault="009629C1" w:rsidP="009629C1">
      <w:pPr>
        <w:pStyle w:val="a7"/>
        <w:ind w:leftChars="0" w:left="927"/>
        <w:rPr>
          <w:szCs w:val="24"/>
        </w:rPr>
      </w:pPr>
    </w:p>
    <w:p w14:paraId="0B98A459" w14:textId="79E593C4" w:rsidR="009629C1" w:rsidRDefault="009629C1" w:rsidP="009629C1">
      <w:pPr>
        <w:pStyle w:val="a7"/>
        <w:ind w:leftChars="0" w:left="927"/>
        <w:rPr>
          <w:szCs w:val="24"/>
        </w:rPr>
      </w:pPr>
    </w:p>
    <w:p w14:paraId="7762B133" w14:textId="2034DA0E" w:rsidR="009629C1" w:rsidRDefault="009629C1" w:rsidP="009629C1">
      <w:pPr>
        <w:pStyle w:val="a7"/>
        <w:ind w:leftChars="0" w:left="927"/>
        <w:rPr>
          <w:szCs w:val="24"/>
        </w:rPr>
      </w:pPr>
    </w:p>
    <w:p w14:paraId="269E0D8D" w14:textId="187A921F" w:rsidR="009629C1" w:rsidRDefault="009629C1" w:rsidP="009629C1">
      <w:pPr>
        <w:pStyle w:val="a7"/>
        <w:ind w:leftChars="0" w:left="927"/>
        <w:rPr>
          <w:szCs w:val="24"/>
        </w:rPr>
      </w:pPr>
    </w:p>
    <w:p w14:paraId="31447612" w14:textId="2A725CF8" w:rsidR="009629C1" w:rsidRDefault="009629C1" w:rsidP="009629C1">
      <w:pPr>
        <w:pStyle w:val="a7"/>
        <w:ind w:leftChars="0" w:left="927"/>
        <w:rPr>
          <w:szCs w:val="24"/>
        </w:rPr>
      </w:pPr>
    </w:p>
    <w:p w14:paraId="00655410" w14:textId="4A56A59B" w:rsidR="009629C1" w:rsidRDefault="009629C1" w:rsidP="009629C1">
      <w:pPr>
        <w:pStyle w:val="a7"/>
        <w:ind w:leftChars="0" w:left="927"/>
        <w:rPr>
          <w:szCs w:val="24"/>
        </w:rPr>
      </w:pPr>
    </w:p>
    <w:p w14:paraId="791C0333" w14:textId="42B3A63A" w:rsidR="009629C1" w:rsidRDefault="009629C1" w:rsidP="009629C1">
      <w:pPr>
        <w:pStyle w:val="a7"/>
        <w:ind w:leftChars="0" w:left="927"/>
        <w:rPr>
          <w:szCs w:val="24"/>
        </w:rPr>
      </w:pPr>
    </w:p>
    <w:p w14:paraId="314F2E44" w14:textId="77777777" w:rsidR="00521D0F" w:rsidRDefault="009629C1" w:rsidP="00521D0F">
      <w:pPr>
        <w:rPr>
          <w:szCs w:val="24"/>
        </w:rPr>
      </w:pPr>
      <w:r w:rsidRPr="00521D0F">
        <w:rPr>
          <w:rFonts w:hint="eastAsia"/>
          <w:szCs w:val="24"/>
        </w:rPr>
        <w:lastRenderedPageBreak/>
        <w:t>三</w:t>
      </w:r>
      <w:r w:rsidRPr="00521D0F">
        <w:rPr>
          <w:rFonts w:hint="eastAsia"/>
          <w:szCs w:val="24"/>
        </w:rPr>
        <w:t>.</w:t>
      </w:r>
      <w:r w:rsidRPr="00521D0F">
        <w:rPr>
          <w:rFonts w:hint="eastAsia"/>
          <w:szCs w:val="24"/>
        </w:rPr>
        <w:t>國立嘉義大學</w:t>
      </w:r>
      <w:r w:rsidRPr="00521D0F">
        <w:rPr>
          <w:szCs w:val="24"/>
        </w:rPr>
        <w:t>-</w:t>
      </w:r>
      <w:r w:rsidR="00521D0F" w:rsidRPr="00521D0F">
        <w:rPr>
          <w:rFonts w:hint="eastAsia"/>
          <w:szCs w:val="24"/>
        </w:rPr>
        <w:t>翁永進老師團隊</w:t>
      </w:r>
      <w:r w:rsidR="00521D0F" w:rsidRPr="00521D0F">
        <w:rPr>
          <w:rFonts w:hint="eastAsia"/>
          <w:szCs w:val="24"/>
        </w:rPr>
        <w:t>-</w:t>
      </w:r>
      <w:r w:rsidR="00521D0F" w:rsidRPr="00521D0F">
        <w:rPr>
          <w:rFonts w:hint="eastAsia"/>
          <w:szCs w:val="24"/>
        </w:rPr>
        <w:t>再生能源結合創意設計主題課程共創農村智</w:t>
      </w:r>
      <w:r w:rsidR="00521D0F">
        <w:rPr>
          <w:rFonts w:hint="eastAsia"/>
          <w:szCs w:val="24"/>
        </w:rPr>
        <w:t xml:space="preserve">  </w:t>
      </w:r>
    </w:p>
    <w:p w14:paraId="32B08738" w14:textId="288AC1AD" w:rsidR="00521D0F" w:rsidRDefault="00521D0F" w:rsidP="00521D0F">
      <w:pPr>
        <w:rPr>
          <w:szCs w:val="24"/>
        </w:rPr>
      </w:pPr>
      <w:r>
        <w:rPr>
          <w:rFonts w:hint="eastAsia"/>
          <w:szCs w:val="24"/>
        </w:rPr>
        <w:t xml:space="preserve">   </w:t>
      </w:r>
      <w:r w:rsidRPr="00521D0F">
        <w:rPr>
          <w:rFonts w:hint="eastAsia"/>
          <w:szCs w:val="24"/>
        </w:rPr>
        <w:t>慧農業上之實現</w:t>
      </w:r>
    </w:p>
    <w:p w14:paraId="22817975" w14:textId="40D2217A" w:rsidR="00521D0F" w:rsidRDefault="00521D0F" w:rsidP="00521D0F">
      <w:pPr>
        <w:pStyle w:val="a7"/>
        <w:numPr>
          <w:ilvl w:val="0"/>
          <w:numId w:val="9"/>
        </w:numPr>
        <w:ind w:leftChars="0"/>
        <w:rPr>
          <w:szCs w:val="24"/>
        </w:rPr>
      </w:pPr>
      <w:r>
        <w:rPr>
          <w:rFonts w:hint="eastAsia"/>
          <w:szCs w:val="24"/>
        </w:rPr>
        <w:t>介紹再生能源是政府致力於達成的目標，</w:t>
      </w:r>
      <w:r>
        <w:rPr>
          <w:rFonts w:hint="eastAsia"/>
          <w:szCs w:val="24"/>
        </w:rPr>
        <w:t>2050</w:t>
      </w:r>
      <w:r>
        <w:rPr>
          <w:rFonts w:hint="eastAsia"/>
          <w:szCs w:val="24"/>
        </w:rPr>
        <w:t>年綠能</w:t>
      </w:r>
      <w:proofErr w:type="gramStart"/>
      <w:r>
        <w:rPr>
          <w:rFonts w:hint="eastAsia"/>
          <w:szCs w:val="24"/>
        </w:rPr>
        <w:t>佔</w:t>
      </w:r>
      <w:proofErr w:type="gramEnd"/>
      <w:r>
        <w:rPr>
          <w:rFonts w:hint="eastAsia"/>
          <w:szCs w:val="24"/>
        </w:rPr>
        <w:t>比達</w:t>
      </w:r>
      <w:r>
        <w:rPr>
          <w:rFonts w:hint="eastAsia"/>
          <w:szCs w:val="24"/>
        </w:rPr>
        <w:t>60%</w:t>
      </w:r>
      <w:r>
        <w:rPr>
          <w:rFonts w:hint="eastAsia"/>
          <w:szCs w:val="24"/>
        </w:rPr>
        <w:t>以上</w:t>
      </w:r>
      <w:r>
        <w:rPr>
          <w:rFonts w:hint="eastAsia"/>
          <w:noProof/>
          <w:szCs w:val="24"/>
        </w:rPr>
        <w:t>，</w:t>
      </w:r>
      <w:r w:rsidR="0003390B">
        <w:rPr>
          <w:rFonts w:hint="eastAsia"/>
          <w:noProof/>
          <w:szCs w:val="24"/>
        </w:rPr>
        <w:t>他們對風力發電裝置及水力發電裝置</w:t>
      </w:r>
      <w:r w:rsidR="008009A1">
        <w:rPr>
          <w:rFonts w:hint="eastAsia"/>
          <w:noProof/>
          <w:szCs w:val="24"/>
        </w:rPr>
        <w:t>進行研發。</w:t>
      </w:r>
      <w:r w:rsidR="008009A1">
        <w:rPr>
          <w:rFonts w:hint="eastAsia"/>
          <w:noProof/>
          <w:szCs w:val="24"/>
        </w:rPr>
        <w:drawing>
          <wp:inline distT="0" distB="0" distL="0" distR="0" wp14:anchorId="2E196CA0" wp14:editId="5CB1AD48">
            <wp:extent cx="5274310" cy="398145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81450"/>
                    </a:xfrm>
                    <a:prstGeom prst="rect">
                      <a:avLst/>
                    </a:prstGeom>
                  </pic:spPr>
                </pic:pic>
              </a:graphicData>
            </a:graphic>
          </wp:inline>
        </w:drawing>
      </w:r>
      <w:r w:rsidR="008009A1">
        <w:rPr>
          <w:rFonts w:hint="eastAsia"/>
          <w:noProof/>
          <w:szCs w:val="24"/>
        </w:rPr>
        <w:lastRenderedPageBreak/>
        <w:drawing>
          <wp:inline distT="0" distB="0" distL="0" distR="0" wp14:anchorId="6C3C9865" wp14:editId="7BDBF850">
            <wp:extent cx="5274310" cy="3973195"/>
            <wp:effectExtent l="0" t="0" r="254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73195"/>
                    </a:xfrm>
                    <a:prstGeom prst="rect">
                      <a:avLst/>
                    </a:prstGeom>
                  </pic:spPr>
                </pic:pic>
              </a:graphicData>
            </a:graphic>
          </wp:inline>
        </w:drawing>
      </w:r>
    </w:p>
    <w:p w14:paraId="585B2E72" w14:textId="4EF43E71" w:rsidR="008009A1" w:rsidRDefault="00FB25B9" w:rsidP="00521D0F">
      <w:pPr>
        <w:pStyle w:val="a7"/>
        <w:numPr>
          <w:ilvl w:val="0"/>
          <w:numId w:val="9"/>
        </w:numPr>
        <w:ind w:leftChars="0"/>
        <w:rPr>
          <w:szCs w:val="24"/>
        </w:rPr>
      </w:pPr>
      <w:r>
        <w:rPr>
          <w:rFonts w:hint="eastAsia"/>
          <w:noProof/>
          <w:szCs w:val="24"/>
        </w:rPr>
        <w:t>為了推行再生能源與農業種植的結合，他們先實地探訪，並訪問民眾，再來在試種農地上</w:t>
      </w:r>
      <w:r w:rsidR="00273D11">
        <w:rPr>
          <w:rFonts w:hint="eastAsia"/>
          <w:noProof/>
          <w:szCs w:val="24"/>
        </w:rPr>
        <w:t>架</w:t>
      </w:r>
      <w:r>
        <w:rPr>
          <w:rFonts w:hint="eastAsia"/>
          <w:noProof/>
          <w:szCs w:val="24"/>
        </w:rPr>
        <w:t>設器具</w:t>
      </w:r>
      <w:r w:rsidR="00336C83">
        <w:rPr>
          <w:rFonts w:hint="eastAsia"/>
          <w:noProof/>
          <w:szCs w:val="24"/>
        </w:rPr>
        <w:t>。主體是貨櫃屋，</w:t>
      </w:r>
      <w:r w:rsidR="002E27AF">
        <w:rPr>
          <w:rFonts w:hint="eastAsia"/>
          <w:noProof/>
          <w:szCs w:val="24"/>
        </w:rPr>
        <w:t>內有控制器、電池和抽水馬達，</w:t>
      </w:r>
      <w:r w:rsidR="00336C83">
        <w:rPr>
          <w:rFonts w:hint="eastAsia"/>
          <w:noProof/>
          <w:szCs w:val="24"/>
        </w:rPr>
        <w:t>上面有太陽能板，產生電並存</w:t>
      </w:r>
      <w:r w:rsidR="002E27AF">
        <w:rPr>
          <w:rFonts w:hint="eastAsia"/>
          <w:noProof/>
          <w:szCs w:val="24"/>
        </w:rPr>
        <w:t>在電池，利用控制器控制何時澆水，也可遠端操作澆水，另有監控系統查看蔬菜生長情況。在與一般售貨做比較後，發現收成比一般種植多，且人力成本更為低廉。</w:t>
      </w:r>
      <w:r w:rsidR="002E27AF">
        <w:rPr>
          <w:noProof/>
          <w:szCs w:val="24"/>
        </w:rPr>
        <w:lastRenderedPageBreak/>
        <w:drawing>
          <wp:inline distT="0" distB="0" distL="0" distR="0" wp14:anchorId="68AD848E" wp14:editId="1EFB5265">
            <wp:extent cx="5274310" cy="400939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009390"/>
                    </a:xfrm>
                    <a:prstGeom prst="rect">
                      <a:avLst/>
                    </a:prstGeom>
                  </pic:spPr>
                </pic:pic>
              </a:graphicData>
            </a:graphic>
          </wp:inline>
        </w:drawing>
      </w:r>
      <w:r w:rsidR="002E27AF">
        <w:rPr>
          <w:noProof/>
          <w:szCs w:val="24"/>
        </w:rPr>
        <w:drawing>
          <wp:inline distT="0" distB="0" distL="0" distR="0" wp14:anchorId="0B0C4826" wp14:editId="276BEE45">
            <wp:extent cx="5274310" cy="396367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963670"/>
                    </a:xfrm>
                    <a:prstGeom prst="rect">
                      <a:avLst/>
                    </a:prstGeom>
                  </pic:spPr>
                </pic:pic>
              </a:graphicData>
            </a:graphic>
          </wp:inline>
        </w:drawing>
      </w:r>
    </w:p>
    <w:p w14:paraId="26FC9EA9" w14:textId="245D09DB" w:rsidR="002E27AF" w:rsidRDefault="002E27AF" w:rsidP="00521D0F">
      <w:pPr>
        <w:pStyle w:val="a7"/>
        <w:numPr>
          <w:ilvl w:val="0"/>
          <w:numId w:val="9"/>
        </w:numPr>
        <w:ind w:leftChars="0"/>
        <w:rPr>
          <w:szCs w:val="24"/>
        </w:rPr>
      </w:pPr>
      <w:r>
        <w:rPr>
          <w:rFonts w:hint="eastAsia"/>
          <w:noProof/>
          <w:szCs w:val="24"/>
        </w:rPr>
        <w:t>對於風機的研究，提出「全方向風力渦輪和全方向風力通方裝置」</w:t>
      </w:r>
      <w:r w:rsidR="00A56975">
        <w:rPr>
          <w:rFonts w:hint="eastAsia"/>
          <w:noProof/>
          <w:szCs w:val="24"/>
        </w:rPr>
        <w:t>，不論風從哪裡來，都可以進行發電。</w:t>
      </w:r>
      <w:r w:rsidR="00A56975">
        <w:rPr>
          <w:rFonts w:hint="eastAsia"/>
          <w:noProof/>
          <w:szCs w:val="24"/>
        </w:rPr>
        <w:lastRenderedPageBreak/>
        <w:drawing>
          <wp:inline distT="0" distB="0" distL="0" distR="0" wp14:anchorId="3093C5A6" wp14:editId="00BEBFC5">
            <wp:extent cx="5274310" cy="398780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987800"/>
                    </a:xfrm>
                    <a:prstGeom prst="rect">
                      <a:avLst/>
                    </a:prstGeom>
                  </pic:spPr>
                </pic:pic>
              </a:graphicData>
            </a:graphic>
          </wp:inline>
        </w:drawing>
      </w:r>
      <w:r w:rsidR="00A56975">
        <w:rPr>
          <w:rFonts w:hint="eastAsia"/>
          <w:noProof/>
          <w:szCs w:val="24"/>
        </w:rPr>
        <w:drawing>
          <wp:inline distT="0" distB="0" distL="0" distR="0" wp14:anchorId="5944B18E" wp14:editId="7895C2BF">
            <wp:extent cx="5274310" cy="3993515"/>
            <wp:effectExtent l="0" t="0" r="2540" b="698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993515"/>
                    </a:xfrm>
                    <a:prstGeom prst="rect">
                      <a:avLst/>
                    </a:prstGeom>
                  </pic:spPr>
                </pic:pic>
              </a:graphicData>
            </a:graphic>
          </wp:inline>
        </w:drawing>
      </w:r>
    </w:p>
    <w:p w14:paraId="204FE2C3" w14:textId="4B259F32" w:rsidR="00A56975" w:rsidRDefault="00A56975" w:rsidP="00A56975">
      <w:pPr>
        <w:rPr>
          <w:szCs w:val="24"/>
        </w:rPr>
      </w:pPr>
    </w:p>
    <w:p w14:paraId="7D591C59" w14:textId="5EA184B5" w:rsidR="00A56975" w:rsidRDefault="00A56975" w:rsidP="00A56975">
      <w:pPr>
        <w:rPr>
          <w:szCs w:val="24"/>
        </w:rPr>
      </w:pPr>
    </w:p>
    <w:p w14:paraId="756CEFB0" w14:textId="16190CB9" w:rsidR="00A56975" w:rsidRDefault="00A56975" w:rsidP="00A56975">
      <w:pPr>
        <w:rPr>
          <w:szCs w:val="24"/>
        </w:rPr>
      </w:pPr>
      <w:r>
        <w:rPr>
          <w:rFonts w:hint="eastAsia"/>
          <w:szCs w:val="24"/>
        </w:rPr>
        <w:lastRenderedPageBreak/>
        <w:t>四</w:t>
      </w:r>
      <w:r>
        <w:rPr>
          <w:rFonts w:hint="eastAsia"/>
          <w:szCs w:val="24"/>
        </w:rPr>
        <w:t>.</w:t>
      </w:r>
      <w:r w:rsidR="00987CBA">
        <w:rPr>
          <w:rFonts w:hint="eastAsia"/>
          <w:szCs w:val="24"/>
        </w:rPr>
        <w:t>雲林</w:t>
      </w:r>
      <w:r>
        <w:rPr>
          <w:rFonts w:hint="eastAsia"/>
          <w:szCs w:val="24"/>
        </w:rPr>
        <w:t>科技大學</w:t>
      </w:r>
      <w:r>
        <w:rPr>
          <w:rFonts w:hint="eastAsia"/>
          <w:szCs w:val="24"/>
        </w:rPr>
        <w:t>-</w:t>
      </w:r>
      <w:r>
        <w:rPr>
          <w:rFonts w:hint="eastAsia"/>
          <w:szCs w:val="24"/>
        </w:rPr>
        <w:t>許柏堅教授</w:t>
      </w:r>
      <w:r>
        <w:rPr>
          <w:rFonts w:hint="eastAsia"/>
          <w:szCs w:val="24"/>
        </w:rPr>
        <w:t>-</w:t>
      </w:r>
      <w:r>
        <w:rPr>
          <w:rFonts w:hint="eastAsia"/>
          <w:szCs w:val="24"/>
        </w:rPr>
        <w:t>太陽能供電系統</w:t>
      </w:r>
      <w:proofErr w:type="gramStart"/>
      <w:r>
        <w:rPr>
          <w:rFonts w:hint="eastAsia"/>
          <w:szCs w:val="24"/>
        </w:rPr>
        <w:t>與組件</w:t>
      </w:r>
      <w:proofErr w:type="gramEnd"/>
      <w:r>
        <w:rPr>
          <w:rFonts w:hint="eastAsia"/>
          <w:szCs w:val="24"/>
        </w:rPr>
        <w:t>規格匹配簡介</w:t>
      </w:r>
    </w:p>
    <w:p w14:paraId="391849E8" w14:textId="7B964FC0" w:rsidR="00D13B08" w:rsidRDefault="00A56975" w:rsidP="00A56975">
      <w:pPr>
        <w:pStyle w:val="a7"/>
        <w:numPr>
          <w:ilvl w:val="0"/>
          <w:numId w:val="12"/>
        </w:numPr>
        <w:ind w:leftChars="0"/>
        <w:rPr>
          <w:szCs w:val="24"/>
        </w:rPr>
      </w:pPr>
      <w:r w:rsidRPr="00D13B08">
        <w:rPr>
          <w:rFonts w:hint="eastAsia"/>
          <w:szCs w:val="24"/>
        </w:rPr>
        <w:t>首先介紹是太陽能板，獨立型不外接電源，有分有</w:t>
      </w:r>
      <w:proofErr w:type="gramStart"/>
      <w:r w:rsidRPr="00D13B08">
        <w:rPr>
          <w:rFonts w:hint="eastAsia"/>
          <w:szCs w:val="24"/>
        </w:rPr>
        <w:t>蓄電池跟無蓄電池</w:t>
      </w:r>
      <w:proofErr w:type="gramEnd"/>
      <w:r w:rsidRPr="00D13B08">
        <w:rPr>
          <w:rFonts w:hint="eastAsia"/>
          <w:szCs w:val="24"/>
        </w:rPr>
        <w:t>，</w:t>
      </w:r>
      <w:r w:rsidR="00D13B08" w:rsidRPr="00D13B08">
        <w:rPr>
          <w:rFonts w:hint="eastAsia"/>
          <w:szCs w:val="24"/>
        </w:rPr>
        <w:t>無蓄電池主要用於農田及魚</w:t>
      </w:r>
      <w:proofErr w:type="gramStart"/>
      <w:r w:rsidR="00D13B08" w:rsidRPr="00D13B08">
        <w:rPr>
          <w:rFonts w:hint="eastAsia"/>
          <w:szCs w:val="24"/>
        </w:rPr>
        <w:t>塭</w:t>
      </w:r>
      <w:proofErr w:type="gramEnd"/>
      <w:r w:rsidR="00D13B08" w:rsidRPr="00D13B08">
        <w:rPr>
          <w:rFonts w:hint="eastAsia"/>
          <w:szCs w:val="24"/>
        </w:rPr>
        <w:t>，有蓄電池的</w:t>
      </w:r>
      <w:r w:rsidR="00987CBA">
        <w:rPr>
          <w:rFonts w:hint="eastAsia"/>
          <w:szCs w:val="24"/>
        </w:rPr>
        <w:t>透過</w:t>
      </w:r>
      <w:proofErr w:type="gramStart"/>
      <w:r w:rsidR="00987CBA">
        <w:rPr>
          <w:rFonts w:hint="eastAsia"/>
          <w:szCs w:val="24"/>
        </w:rPr>
        <w:t>逆變器</w:t>
      </w:r>
      <w:proofErr w:type="gramEnd"/>
      <w:r w:rsidR="00987CBA">
        <w:rPr>
          <w:rFonts w:hint="eastAsia"/>
          <w:szCs w:val="24"/>
        </w:rPr>
        <w:t>的轉換後</w:t>
      </w:r>
      <w:r w:rsidR="00D13B08" w:rsidRPr="00D13B08">
        <w:rPr>
          <w:rFonts w:hint="eastAsia"/>
          <w:szCs w:val="24"/>
        </w:rPr>
        <w:t>用於家</w:t>
      </w:r>
      <w:r w:rsidR="00987CBA">
        <w:rPr>
          <w:rFonts w:hint="eastAsia"/>
          <w:szCs w:val="24"/>
        </w:rPr>
        <w:t>電。</w:t>
      </w:r>
      <w:r w:rsidR="00987CBA">
        <w:rPr>
          <w:noProof/>
          <w:szCs w:val="24"/>
        </w:rPr>
        <w:drawing>
          <wp:inline distT="0" distB="0" distL="0" distR="0" wp14:anchorId="29F01F20" wp14:editId="507E6A1E">
            <wp:extent cx="5274310" cy="3079115"/>
            <wp:effectExtent l="0" t="0" r="2540"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079115"/>
                    </a:xfrm>
                    <a:prstGeom prst="rect">
                      <a:avLst/>
                    </a:prstGeom>
                  </pic:spPr>
                </pic:pic>
              </a:graphicData>
            </a:graphic>
          </wp:inline>
        </w:drawing>
      </w:r>
      <w:r w:rsidR="00987CBA">
        <w:rPr>
          <w:noProof/>
          <w:szCs w:val="24"/>
        </w:rPr>
        <w:drawing>
          <wp:inline distT="0" distB="0" distL="0" distR="0" wp14:anchorId="79486D55" wp14:editId="459C284D">
            <wp:extent cx="5274310" cy="2982595"/>
            <wp:effectExtent l="0" t="0" r="254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82595"/>
                    </a:xfrm>
                    <a:prstGeom prst="rect">
                      <a:avLst/>
                    </a:prstGeom>
                  </pic:spPr>
                </pic:pic>
              </a:graphicData>
            </a:graphic>
          </wp:inline>
        </w:drawing>
      </w:r>
    </w:p>
    <w:p w14:paraId="1F2CB663" w14:textId="1F36F296" w:rsidR="005D2545" w:rsidRPr="005D2545" w:rsidRDefault="00D13B08" w:rsidP="005D2545">
      <w:pPr>
        <w:pStyle w:val="a7"/>
        <w:numPr>
          <w:ilvl w:val="0"/>
          <w:numId w:val="12"/>
        </w:numPr>
        <w:ind w:leftChars="0"/>
        <w:rPr>
          <w:szCs w:val="24"/>
        </w:rPr>
      </w:pPr>
      <w:r w:rsidRPr="00D13B08">
        <w:rPr>
          <w:rFonts w:hint="eastAsia"/>
          <w:szCs w:val="24"/>
        </w:rPr>
        <w:t>接著是</w:t>
      </w:r>
      <w:proofErr w:type="gramStart"/>
      <w:r w:rsidRPr="00D13B08">
        <w:rPr>
          <w:rFonts w:hint="eastAsia"/>
          <w:szCs w:val="24"/>
        </w:rPr>
        <w:t>併</w:t>
      </w:r>
      <w:proofErr w:type="gramEnd"/>
      <w:r w:rsidRPr="00D13B08">
        <w:rPr>
          <w:rFonts w:hint="eastAsia"/>
          <w:szCs w:val="24"/>
        </w:rPr>
        <w:t>網型，在太陽能板發電過剩時，出售給台電，也可儲存起來，若是在太陽能供電不足下，也可使用外接電源</w:t>
      </w:r>
      <w:r w:rsidR="00987CBA">
        <w:rPr>
          <w:rFonts w:hint="eastAsia"/>
          <w:szCs w:val="24"/>
        </w:rPr>
        <w:t>。</w:t>
      </w:r>
      <w:r w:rsidR="005D2545">
        <w:rPr>
          <w:noProof/>
          <w:szCs w:val="24"/>
        </w:rPr>
        <w:lastRenderedPageBreak/>
        <w:drawing>
          <wp:inline distT="0" distB="0" distL="0" distR="0" wp14:anchorId="386D188E" wp14:editId="7B6C8B33">
            <wp:extent cx="5274310" cy="296037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r w:rsidR="005D2545">
        <w:rPr>
          <w:noProof/>
          <w:szCs w:val="24"/>
        </w:rPr>
        <w:drawing>
          <wp:inline distT="0" distB="0" distL="0" distR="0" wp14:anchorId="679E082D" wp14:editId="3F772A19">
            <wp:extent cx="5274310" cy="299783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97835"/>
                    </a:xfrm>
                    <a:prstGeom prst="rect">
                      <a:avLst/>
                    </a:prstGeom>
                  </pic:spPr>
                </pic:pic>
              </a:graphicData>
            </a:graphic>
          </wp:inline>
        </w:drawing>
      </w:r>
      <w:r w:rsidR="005D2545">
        <w:rPr>
          <w:noProof/>
          <w:szCs w:val="24"/>
        </w:rPr>
        <w:lastRenderedPageBreak/>
        <w:drawing>
          <wp:inline distT="0" distB="0" distL="0" distR="0" wp14:anchorId="7DEE2030" wp14:editId="0B060529">
            <wp:extent cx="5274310" cy="2990215"/>
            <wp:effectExtent l="0" t="0" r="2540" b="63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90215"/>
                    </a:xfrm>
                    <a:prstGeom prst="rect">
                      <a:avLst/>
                    </a:prstGeom>
                  </pic:spPr>
                </pic:pic>
              </a:graphicData>
            </a:graphic>
          </wp:inline>
        </w:drawing>
      </w:r>
      <w:r w:rsidR="005D2545">
        <w:rPr>
          <w:noProof/>
          <w:szCs w:val="24"/>
        </w:rPr>
        <w:drawing>
          <wp:inline distT="0" distB="0" distL="0" distR="0" wp14:anchorId="22EDC9BA" wp14:editId="1206CC55">
            <wp:extent cx="5274310" cy="2966085"/>
            <wp:effectExtent l="0" t="0" r="2540" b="571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r w:rsidR="005D2545">
        <w:rPr>
          <w:noProof/>
          <w:szCs w:val="24"/>
        </w:rPr>
        <w:lastRenderedPageBreak/>
        <w:drawing>
          <wp:inline distT="0" distB="0" distL="0" distR="0" wp14:anchorId="7A7E97D0" wp14:editId="1B9C68B5">
            <wp:extent cx="5274310" cy="2984500"/>
            <wp:effectExtent l="0" t="0" r="254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84500"/>
                    </a:xfrm>
                    <a:prstGeom prst="rect">
                      <a:avLst/>
                    </a:prstGeom>
                  </pic:spPr>
                </pic:pic>
              </a:graphicData>
            </a:graphic>
          </wp:inline>
        </w:drawing>
      </w:r>
    </w:p>
    <w:p w14:paraId="54B98798" w14:textId="30BFA988" w:rsidR="00A56975" w:rsidRDefault="00D13B08" w:rsidP="00A56975">
      <w:pPr>
        <w:pStyle w:val="a7"/>
        <w:numPr>
          <w:ilvl w:val="0"/>
          <w:numId w:val="12"/>
        </w:numPr>
        <w:ind w:leftChars="0"/>
        <w:rPr>
          <w:szCs w:val="24"/>
        </w:rPr>
      </w:pPr>
      <w:r w:rsidRPr="00D13B08">
        <w:rPr>
          <w:rFonts w:hint="eastAsia"/>
          <w:szCs w:val="24"/>
        </w:rPr>
        <w:t>最後是混合型，結合</w:t>
      </w:r>
      <w:r w:rsidR="005D2545">
        <w:rPr>
          <w:rFonts w:hint="eastAsia"/>
          <w:szCs w:val="24"/>
        </w:rPr>
        <w:t>風力或</w:t>
      </w:r>
      <w:proofErr w:type="gramStart"/>
      <w:r w:rsidR="005D2545">
        <w:rPr>
          <w:rFonts w:hint="eastAsia"/>
          <w:szCs w:val="24"/>
        </w:rPr>
        <w:t>其他綠能發電</w:t>
      </w:r>
      <w:proofErr w:type="gramEnd"/>
      <w:r w:rsidR="005D2545">
        <w:rPr>
          <w:rFonts w:hint="eastAsia"/>
          <w:szCs w:val="24"/>
        </w:rPr>
        <w:t>，集中管理發電。</w:t>
      </w:r>
      <w:r w:rsidR="005D2545">
        <w:rPr>
          <w:rFonts w:hint="eastAsia"/>
          <w:noProof/>
          <w:szCs w:val="24"/>
        </w:rPr>
        <w:drawing>
          <wp:inline distT="0" distB="0" distL="0" distR="0" wp14:anchorId="487FB1CC" wp14:editId="6AA2EC62">
            <wp:extent cx="5274310" cy="297180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p>
    <w:p w14:paraId="43D78439" w14:textId="3DF852ED" w:rsidR="004F1B46" w:rsidRDefault="004F1B46" w:rsidP="004F1B46">
      <w:pPr>
        <w:pStyle w:val="a7"/>
        <w:ind w:leftChars="0" w:left="1081"/>
        <w:rPr>
          <w:szCs w:val="24"/>
        </w:rPr>
      </w:pPr>
    </w:p>
    <w:p w14:paraId="7A922E3A" w14:textId="550468FF" w:rsidR="004F1B46" w:rsidRDefault="004F1B46" w:rsidP="004F1B46">
      <w:pPr>
        <w:pStyle w:val="a7"/>
        <w:ind w:leftChars="0" w:left="1081"/>
        <w:rPr>
          <w:szCs w:val="24"/>
        </w:rPr>
      </w:pPr>
    </w:p>
    <w:p w14:paraId="253CD747" w14:textId="2A1B9410" w:rsidR="004F1B46" w:rsidRDefault="004F1B46" w:rsidP="004F1B46">
      <w:pPr>
        <w:pStyle w:val="a7"/>
        <w:ind w:leftChars="0" w:left="1081"/>
        <w:rPr>
          <w:szCs w:val="24"/>
        </w:rPr>
      </w:pPr>
    </w:p>
    <w:p w14:paraId="7F0BF869" w14:textId="0945C2BE" w:rsidR="004F1B46" w:rsidRDefault="004F1B46" w:rsidP="004F1B46">
      <w:pPr>
        <w:pStyle w:val="a7"/>
        <w:ind w:leftChars="0" w:left="1081"/>
        <w:rPr>
          <w:szCs w:val="24"/>
        </w:rPr>
      </w:pPr>
    </w:p>
    <w:p w14:paraId="544CAA65" w14:textId="1C31C773" w:rsidR="004F1B46" w:rsidRDefault="004F1B46" w:rsidP="004F1B46">
      <w:pPr>
        <w:pStyle w:val="a7"/>
        <w:ind w:leftChars="0" w:left="1081"/>
        <w:rPr>
          <w:szCs w:val="24"/>
        </w:rPr>
      </w:pPr>
    </w:p>
    <w:p w14:paraId="3CBD49B0" w14:textId="44C0C6A5" w:rsidR="004F1B46" w:rsidRDefault="004F1B46" w:rsidP="004F1B46">
      <w:pPr>
        <w:pStyle w:val="a7"/>
        <w:ind w:leftChars="0" w:left="1081"/>
        <w:rPr>
          <w:szCs w:val="24"/>
        </w:rPr>
      </w:pPr>
    </w:p>
    <w:p w14:paraId="32917C63" w14:textId="125DB0A5" w:rsidR="004F1B46" w:rsidRDefault="004F1B46" w:rsidP="004F1B46">
      <w:pPr>
        <w:pStyle w:val="a7"/>
        <w:ind w:leftChars="0" w:left="1081"/>
        <w:rPr>
          <w:szCs w:val="24"/>
        </w:rPr>
      </w:pPr>
    </w:p>
    <w:p w14:paraId="2F4E52C7" w14:textId="6ACA75E8" w:rsidR="004F1B46" w:rsidRDefault="004F1B46" w:rsidP="004F1B46">
      <w:pPr>
        <w:pStyle w:val="a7"/>
        <w:ind w:leftChars="0" w:left="1081"/>
        <w:rPr>
          <w:szCs w:val="24"/>
        </w:rPr>
      </w:pPr>
    </w:p>
    <w:p w14:paraId="741A2869" w14:textId="2A8D29F9" w:rsidR="004F1B46" w:rsidRDefault="004F1B46" w:rsidP="004F1B46">
      <w:pPr>
        <w:pStyle w:val="a7"/>
        <w:ind w:leftChars="0" w:left="1081"/>
        <w:rPr>
          <w:szCs w:val="24"/>
        </w:rPr>
      </w:pPr>
    </w:p>
    <w:p w14:paraId="0490099B" w14:textId="77777777" w:rsidR="004F1B46" w:rsidRDefault="004F1B46" w:rsidP="004F1B46">
      <w:pPr>
        <w:pStyle w:val="a7"/>
        <w:ind w:leftChars="0" w:left="1081"/>
        <w:rPr>
          <w:szCs w:val="24"/>
        </w:rPr>
      </w:pPr>
    </w:p>
    <w:p w14:paraId="37D28C7C" w14:textId="32D61712" w:rsidR="004F1B46" w:rsidRPr="004F1B46" w:rsidRDefault="005D2545" w:rsidP="004F1B46">
      <w:pPr>
        <w:pStyle w:val="a7"/>
        <w:numPr>
          <w:ilvl w:val="0"/>
          <w:numId w:val="12"/>
        </w:numPr>
        <w:ind w:leftChars="0"/>
        <w:rPr>
          <w:szCs w:val="24"/>
        </w:rPr>
      </w:pPr>
      <w:r>
        <w:rPr>
          <w:rFonts w:hint="eastAsia"/>
          <w:szCs w:val="24"/>
        </w:rPr>
        <w:lastRenderedPageBreak/>
        <w:t>太陽能板規格比較：</w:t>
      </w:r>
    </w:p>
    <w:p w14:paraId="6495AADC" w14:textId="3805F8A6" w:rsidR="005D2545" w:rsidRDefault="004F1B46" w:rsidP="005D2545">
      <w:pPr>
        <w:pStyle w:val="a7"/>
        <w:numPr>
          <w:ilvl w:val="0"/>
          <w:numId w:val="13"/>
        </w:numPr>
        <w:ind w:leftChars="0"/>
        <w:rPr>
          <w:szCs w:val="24"/>
        </w:rPr>
      </w:pPr>
      <w:r>
        <w:rPr>
          <w:rFonts w:hint="eastAsia"/>
          <w:szCs w:val="24"/>
        </w:rPr>
        <w:t>比較兩塊板子上有多少</w:t>
      </w:r>
      <w:r>
        <w:rPr>
          <w:rFonts w:hint="eastAsia"/>
          <w:szCs w:val="24"/>
        </w:rPr>
        <w:t>c</w:t>
      </w:r>
      <w:r>
        <w:rPr>
          <w:szCs w:val="24"/>
        </w:rPr>
        <w:t>ells?</w:t>
      </w:r>
    </w:p>
    <w:p w14:paraId="5820BD03" w14:textId="24CD321D" w:rsidR="004F1B46" w:rsidRDefault="004F1B46" w:rsidP="005D2545">
      <w:pPr>
        <w:pStyle w:val="a7"/>
        <w:numPr>
          <w:ilvl w:val="0"/>
          <w:numId w:val="13"/>
        </w:numPr>
        <w:ind w:leftChars="0"/>
        <w:rPr>
          <w:szCs w:val="24"/>
        </w:rPr>
      </w:pPr>
      <w:r>
        <w:rPr>
          <w:rFonts w:hint="eastAsia"/>
          <w:szCs w:val="24"/>
        </w:rPr>
        <w:t>比較兩者的發電功率</w:t>
      </w:r>
      <w:r>
        <w:rPr>
          <w:rFonts w:hint="eastAsia"/>
          <w:szCs w:val="24"/>
        </w:rPr>
        <w:t>?</w:t>
      </w:r>
      <w:r>
        <w:rPr>
          <w:rFonts w:hint="eastAsia"/>
          <w:noProof/>
          <w:szCs w:val="24"/>
        </w:rPr>
        <w:drawing>
          <wp:inline distT="0" distB="0" distL="0" distR="0" wp14:anchorId="18921D7D" wp14:editId="15D65B18">
            <wp:extent cx="5274310" cy="293751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inline>
        </w:drawing>
      </w:r>
      <w:r>
        <w:rPr>
          <w:rFonts w:hint="eastAsia"/>
          <w:noProof/>
          <w:szCs w:val="24"/>
        </w:rPr>
        <w:drawing>
          <wp:inline distT="0" distB="0" distL="0" distR="0" wp14:anchorId="0EF4714D" wp14:editId="28932A04">
            <wp:extent cx="5274310" cy="297180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p>
    <w:p w14:paraId="6551B625" w14:textId="121F795B" w:rsidR="004F1B46" w:rsidRDefault="004F1B46" w:rsidP="004F1B46">
      <w:pPr>
        <w:pStyle w:val="a7"/>
        <w:numPr>
          <w:ilvl w:val="0"/>
          <w:numId w:val="12"/>
        </w:numPr>
        <w:ind w:leftChars="0"/>
        <w:rPr>
          <w:szCs w:val="24"/>
        </w:rPr>
      </w:pPr>
      <w:r>
        <w:rPr>
          <w:szCs w:val="24"/>
        </w:rPr>
        <w:t>MPPT</w:t>
      </w:r>
      <w:r w:rsidR="00551199">
        <w:rPr>
          <w:rFonts w:hint="eastAsia"/>
          <w:szCs w:val="24"/>
        </w:rPr>
        <w:t>、</w:t>
      </w:r>
      <w:r w:rsidR="005D0216">
        <w:rPr>
          <w:rFonts w:hint="eastAsia"/>
          <w:szCs w:val="24"/>
        </w:rPr>
        <w:t>PWM</w:t>
      </w:r>
      <w:r w:rsidR="00551199">
        <w:rPr>
          <w:rFonts w:hint="eastAsia"/>
          <w:szCs w:val="24"/>
        </w:rPr>
        <w:t>、</w:t>
      </w:r>
      <w:r w:rsidR="00551199">
        <w:rPr>
          <w:rFonts w:hint="eastAsia"/>
          <w:szCs w:val="24"/>
        </w:rPr>
        <w:t>n</w:t>
      </w:r>
      <w:r w:rsidR="00551199">
        <w:rPr>
          <w:szCs w:val="24"/>
        </w:rPr>
        <w:t>MPPO</w:t>
      </w:r>
      <w:r w:rsidR="005D0216">
        <w:rPr>
          <w:szCs w:val="24"/>
        </w:rPr>
        <w:t xml:space="preserve"> </w:t>
      </w:r>
    </w:p>
    <w:p w14:paraId="7A93F2F8" w14:textId="46855CBA" w:rsidR="005D0216" w:rsidRDefault="005D0216" w:rsidP="005D0216">
      <w:pPr>
        <w:pStyle w:val="a7"/>
        <w:ind w:leftChars="0" w:left="1081"/>
        <w:rPr>
          <w:noProof/>
          <w:szCs w:val="24"/>
        </w:rPr>
      </w:pPr>
      <w:r>
        <w:rPr>
          <w:rFonts w:hint="eastAsia"/>
          <w:szCs w:val="24"/>
        </w:rPr>
        <w:t>MPPT</w:t>
      </w:r>
      <w:r w:rsidR="00551199">
        <w:rPr>
          <w:szCs w:val="24"/>
        </w:rPr>
        <w:t>:</w:t>
      </w:r>
      <w:r>
        <w:rPr>
          <w:rFonts w:hint="eastAsia"/>
          <w:szCs w:val="24"/>
        </w:rPr>
        <w:t>可以</w:t>
      </w:r>
      <w:r w:rsidR="0092371F">
        <w:rPr>
          <w:rFonts w:hint="eastAsia"/>
          <w:szCs w:val="24"/>
        </w:rPr>
        <w:t>讓</w:t>
      </w:r>
      <w:r>
        <w:rPr>
          <w:rFonts w:hint="eastAsia"/>
          <w:szCs w:val="24"/>
        </w:rPr>
        <w:t>太陽能板</w:t>
      </w:r>
      <w:r w:rsidR="0092371F">
        <w:rPr>
          <w:rFonts w:hint="eastAsia"/>
          <w:szCs w:val="24"/>
        </w:rPr>
        <w:t>輸出較多電能，透過擾動電阻，讓太陽能板持續輸出最大功率，再經過變壓，以高電流的方式</w:t>
      </w:r>
      <w:r w:rsidR="00551199">
        <w:rPr>
          <w:rFonts w:hint="eastAsia"/>
          <w:szCs w:val="24"/>
        </w:rPr>
        <w:t>充入電瓶</w:t>
      </w:r>
      <w:r w:rsidR="0092371F">
        <w:rPr>
          <w:rFonts w:hint="eastAsia"/>
          <w:szCs w:val="24"/>
        </w:rPr>
        <w:t>，相較</w:t>
      </w:r>
      <w:r w:rsidR="0092371F">
        <w:rPr>
          <w:rFonts w:hint="eastAsia"/>
          <w:szCs w:val="24"/>
        </w:rPr>
        <w:t>PWM</w:t>
      </w:r>
      <w:r w:rsidR="00551199">
        <w:rPr>
          <w:szCs w:val="24"/>
        </w:rPr>
        <w:t>:</w:t>
      </w:r>
      <w:r w:rsidR="0092371F">
        <w:rPr>
          <w:rFonts w:hint="eastAsia"/>
          <w:szCs w:val="24"/>
        </w:rPr>
        <w:t>雖可控制傳輸量的多寡，但為配合電瓶電壓，降低電壓，影響太陽能板發電效率。</w:t>
      </w:r>
    </w:p>
    <w:p w14:paraId="0F904A04" w14:textId="2575ACAD" w:rsidR="00551199" w:rsidRDefault="00551199" w:rsidP="005D0216">
      <w:pPr>
        <w:pStyle w:val="a7"/>
        <w:ind w:leftChars="0" w:left="1081"/>
        <w:rPr>
          <w:noProof/>
          <w:szCs w:val="24"/>
        </w:rPr>
      </w:pPr>
      <w:r>
        <w:rPr>
          <w:rFonts w:hint="eastAsia"/>
          <w:noProof/>
          <w:szCs w:val="24"/>
        </w:rPr>
        <w:t>n</w:t>
      </w:r>
      <w:r>
        <w:rPr>
          <w:noProof/>
          <w:szCs w:val="24"/>
        </w:rPr>
        <w:t>MPPO:</w:t>
      </w:r>
      <w:r>
        <w:rPr>
          <w:rFonts w:hint="eastAsia"/>
          <w:noProof/>
          <w:szCs w:val="24"/>
        </w:rPr>
        <w:t>一種系統，可改善</w:t>
      </w:r>
      <w:r>
        <w:rPr>
          <w:rFonts w:hint="eastAsia"/>
          <w:noProof/>
          <w:szCs w:val="24"/>
        </w:rPr>
        <w:t>PWM</w:t>
      </w:r>
      <w:r>
        <w:rPr>
          <w:rFonts w:hint="eastAsia"/>
          <w:noProof/>
          <w:szCs w:val="24"/>
        </w:rPr>
        <w:t>發電效率，讓功率保持在最高點。</w:t>
      </w:r>
      <w:r>
        <w:rPr>
          <w:rFonts w:hint="eastAsia"/>
          <w:noProof/>
          <w:szCs w:val="24"/>
        </w:rPr>
        <w:lastRenderedPageBreak/>
        <w:drawing>
          <wp:inline distT="0" distB="0" distL="0" distR="0" wp14:anchorId="22323D6A" wp14:editId="1BB699CE">
            <wp:extent cx="5274310" cy="2981325"/>
            <wp:effectExtent l="0" t="0" r="254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81325"/>
                    </a:xfrm>
                    <a:prstGeom prst="rect">
                      <a:avLst/>
                    </a:prstGeom>
                  </pic:spPr>
                </pic:pic>
              </a:graphicData>
            </a:graphic>
          </wp:inline>
        </w:drawing>
      </w:r>
      <w:r>
        <w:rPr>
          <w:rFonts w:hint="eastAsia"/>
          <w:noProof/>
          <w:szCs w:val="24"/>
        </w:rPr>
        <w:drawing>
          <wp:inline distT="0" distB="0" distL="0" distR="0" wp14:anchorId="506222EB" wp14:editId="46E0EA19">
            <wp:extent cx="5274310" cy="2931795"/>
            <wp:effectExtent l="0" t="0" r="2540" b="19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31795"/>
                    </a:xfrm>
                    <a:prstGeom prst="rect">
                      <a:avLst/>
                    </a:prstGeom>
                  </pic:spPr>
                </pic:pic>
              </a:graphicData>
            </a:graphic>
          </wp:inline>
        </w:drawing>
      </w:r>
      <w:r>
        <w:rPr>
          <w:rFonts w:hint="eastAsia"/>
          <w:noProof/>
          <w:szCs w:val="24"/>
        </w:rPr>
        <w:lastRenderedPageBreak/>
        <w:drawing>
          <wp:inline distT="0" distB="0" distL="0" distR="0" wp14:anchorId="769DE198" wp14:editId="30C7D9E8">
            <wp:extent cx="5274310" cy="2945130"/>
            <wp:effectExtent l="0" t="0" r="2540"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r>
        <w:rPr>
          <w:rFonts w:hint="eastAsia"/>
          <w:noProof/>
          <w:szCs w:val="24"/>
        </w:rPr>
        <w:drawing>
          <wp:inline distT="0" distB="0" distL="0" distR="0" wp14:anchorId="0AA83B24" wp14:editId="4A8BCDF8">
            <wp:extent cx="5274310" cy="2965450"/>
            <wp:effectExtent l="0" t="0" r="254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2E6E28C3" w14:textId="5157E72E" w:rsidR="00551199" w:rsidRDefault="00551199" w:rsidP="005D0216">
      <w:pPr>
        <w:pStyle w:val="a7"/>
        <w:ind w:leftChars="0" w:left="1081"/>
        <w:rPr>
          <w:szCs w:val="24"/>
        </w:rPr>
      </w:pPr>
    </w:p>
    <w:p w14:paraId="344CA49B" w14:textId="7B53A06D" w:rsidR="00551199" w:rsidRPr="00551199" w:rsidRDefault="00551199" w:rsidP="00551199"/>
    <w:p w14:paraId="523E78CC" w14:textId="41AD060C" w:rsidR="00551199" w:rsidRPr="00551199" w:rsidRDefault="00551199" w:rsidP="00551199"/>
    <w:p w14:paraId="25CDCF54" w14:textId="6397A29B" w:rsidR="00551199" w:rsidRPr="00551199" w:rsidRDefault="00551199" w:rsidP="00551199"/>
    <w:p w14:paraId="4B45ED06" w14:textId="54A2DB6A" w:rsidR="00551199" w:rsidRPr="00551199" w:rsidRDefault="00551199" w:rsidP="00551199"/>
    <w:p w14:paraId="06C8625B" w14:textId="5071DF4D" w:rsidR="00551199" w:rsidRPr="00551199" w:rsidRDefault="00551199" w:rsidP="00551199"/>
    <w:p w14:paraId="3B906730" w14:textId="2DD36A97" w:rsidR="00551199" w:rsidRPr="00551199" w:rsidRDefault="00551199" w:rsidP="00551199"/>
    <w:p w14:paraId="22ACE7A4" w14:textId="5E3F4EAD" w:rsidR="00551199" w:rsidRPr="00551199" w:rsidRDefault="00551199" w:rsidP="00551199"/>
    <w:p w14:paraId="3DBA235B" w14:textId="28EB321A" w:rsidR="00551199" w:rsidRPr="00551199" w:rsidRDefault="00551199" w:rsidP="00551199"/>
    <w:p w14:paraId="61EDD354" w14:textId="7BD12D15" w:rsidR="00551199" w:rsidRPr="00551199" w:rsidRDefault="00551199" w:rsidP="00551199"/>
    <w:p w14:paraId="22BB6A3A" w14:textId="0AE7069E" w:rsidR="00551199" w:rsidRDefault="00551199" w:rsidP="00551199">
      <w:pPr>
        <w:rPr>
          <w:szCs w:val="24"/>
        </w:rPr>
      </w:pPr>
    </w:p>
    <w:p w14:paraId="5BF5A32E" w14:textId="7981F5FF" w:rsidR="00551199" w:rsidRDefault="00551199" w:rsidP="00551199"/>
    <w:p w14:paraId="42468D33" w14:textId="7513C988" w:rsidR="000B5CA9" w:rsidRDefault="00551199" w:rsidP="000B5CA9">
      <w:r>
        <w:rPr>
          <w:rFonts w:hint="eastAsia"/>
        </w:rPr>
        <w:lastRenderedPageBreak/>
        <w:t>五</w:t>
      </w:r>
      <w:r>
        <w:rPr>
          <w:rFonts w:hint="eastAsia"/>
        </w:rPr>
        <w:t>.</w:t>
      </w:r>
      <w:r>
        <w:rPr>
          <w:rFonts w:hint="eastAsia"/>
        </w:rPr>
        <w:t>崑山科技大學</w:t>
      </w:r>
      <w:r>
        <w:rPr>
          <w:rFonts w:hint="eastAsia"/>
        </w:rPr>
        <w:t>-</w:t>
      </w:r>
      <w:r>
        <w:rPr>
          <w:rFonts w:hint="eastAsia"/>
        </w:rPr>
        <w:t>江智偉</w:t>
      </w:r>
      <w:r w:rsidR="000B5CA9">
        <w:rPr>
          <w:rFonts w:hint="eastAsia"/>
        </w:rPr>
        <w:t>教授</w:t>
      </w:r>
      <w:r w:rsidR="000B5CA9">
        <w:rPr>
          <w:rFonts w:hint="eastAsia"/>
        </w:rPr>
        <w:t>-</w:t>
      </w:r>
      <w:r w:rsidR="000B5CA9">
        <w:rPr>
          <w:rFonts w:hint="eastAsia"/>
        </w:rPr>
        <w:t>光學遙測用於風力和太陽能發電效能提升新應用</w:t>
      </w:r>
    </w:p>
    <w:p w14:paraId="192FA8CF" w14:textId="10B7B129" w:rsidR="003725B9" w:rsidRDefault="00BE25D5" w:rsidP="003725B9">
      <w:pPr>
        <w:pStyle w:val="a7"/>
        <w:numPr>
          <w:ilvl w:val="0"/>
          <w:numId w:val="18"/>
        </w:numPr>
        <w:ind w:leftChars="0"/>
        <w:rPr>
          <w:rFonts w:hint="eastAsia"/>
        </w:rPr>
      </w:pPr>
      <w:r>
        <w:rPr>
          <w:rFonts w:hint="eastAsia"/>
        </w:rPr>
        <w:t>太陽能發電及風力發電都非常仰賴太陽和風場，但是當天氣狀況不佳時，</w:t>
      </w:r>
      <w:r w:rsidR="003725B9">
        <w:rPr>
          <w:rFonts w:hint="eastAsia"/>
        </w:rPr>
        <w:t>會使發電效率降低。為解決這樣的情況，採用光學雷達監控雲層或風場，提升發電效率。</w:t>
      </w:r>
      <w:r w:rsidR="003725B9">
        <w:rPr>
          <w:noProof/>
        </w:rPr>
        <w:drawing>
          <wp:inline distT="0" distB="0" distL="0" distR="0" wp14:anchorId="2A3ABF05" wp14:editId="6239A52D">
            <wp:extent cx="5274310" cy="2963545"/>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963545"/>
                    </a:xfrm>
                    <a:prstGeom prst="rect">
                      <a:avLst/>
                    </a:prstGeom>
                  </pic:spPr>
                </pic:pic>
              </a:graphicData>
            </a:graphic>
          </wp:inline>
        </w:drawing>
      </w:r>
      <w:r w:rsidR="003725B9">
        <w:rPr>
          <w:noProof/>
        </w:rPr>
        <w:drawing>
          <wp:inline distT="0" distB="0" distL="0" distR="0" wp14:anchorId="66FAD562" wp14:editId="23CA1D1E">
            <wp:extent cx="5274310" cy="297307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r w:rsidR="003725B9">
        <w:rPr>
          <w:noProof/>
        </w:rPr>
        <w:lastRenderedPageBreak/>
        <w:drawing>
          <wp:inline distT="0" distB="0" distL="0" distR="0" wp14:anchorId="2527E29D" wp14:editId="76CE0AC5">
            <wp:extent cx="5274310" cy="297688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76880"/>
                    </a:xfrm>
                    <a:prstGeom prst="rect">
                      <a:avLst/>
                    </a:prstGeom>
                  </pic:spPr>
                </pic:pic>
              </a:graphicData>
            </a:graphic>
          </wp:inline>
        </w:drawing>
      </w:r>
      <w:r w:rsidR="003725B9">
        <w:rPr>
          <w:noProof/>
        </w:rPr>
        <w:drawing>
          <wp:inline distT="0" distB="0" distL="0" distR="0" wp14:anchorId="688A57B0" wp14:editId="23886D7E">
            <wp:extent cx="5274310" cy="2983865"/>
            <wp:effectExtent l="0" t="0" r="2540" b="698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83865"/>
                    </a:xfrm>
                    <a:prstGeom prst="rect">
                      <a:avLst/>
                    </a:prstGeom>
                  </pic:spPr>
                </pic:pic>
              </a:graphicData>
            </a:graphic>
          </wp:inline>
        </w:drawing>
      </w:r>
    </w:p>
    <w:p w14:paraId="5443D107" w14:textId="010D1735" w:rsidR="003725B9" w:rsidRDefault="003725B9" w:rsidP="000B5CA9">
      <w:pPr>
        <w:pStyle w:val="a7"/>
        <w:numPr>
          <w:ilvl w:val="0"/>
          <w:numId w:val="18"/>
        </w:numPr>
        <w:ind w:leftChars="0"/>
      </w:pPr>
      <w:r>
        <w:rPr>
          <w:rFonts w:hint="eastAsia"/>
        </w:rPr>
        <w:t>未來研究</w:t>
      </w:r>
    </w:p>
    <w:p w14:paraId="6E4009FE" w14:textId="72143C98" w:rsidR="003725B9" w:rsidRDefault="003725B9" w:rsidP="003725B9">
      <w:pPr>
        <w:pStyle w:val="a7"/>
        <w:numPr>
          <w:ilvl w:val="1"/>
          <w:numId w:val="18"/>
        </w:numPr>
        <w:ind w:leftChars="0"/>
      </w:pPr>
      <w:r>
        <w:rPr>
          <w:rFonts w:hint="eastAsia"/>
        </w:rPr>
        <w:t>設置監測站與</w:t>
      </w:r>
      <w:proofErr w:type="gramStart"/>
      <w:r>
        <w:rPr>
          <w:rFonts w:hint="eastAsia"/>
        </w:rPr>
        <w:t>環境物聯網</w:t>
      </w:r>
      <w:proofErr w:type="gramEnd"/>
      <w:r>
        <w:rPr>
          <w:rFonts w:hint="eastAsia"/>
        </w:rPr>
        <w:t>應將光學儀器聯網。</w:t>
      </w:r>
    </w:p>
    <w:p w14:paraId="0D659719" w14:textId="5BC76300" w:rsidR="003725B9" w:rsidRDefault="002B77C6" w:rsidP="003725B9">
      <w:pPr>
        <w:pStyle w:val="a7"/>
        <w:numPr>
          <w:ilvl w:val="1"/>
          <w:numId w:val="18"/>
        </w:numPr>
        <w:ind w:leftChars="0"/>
      </w:pPr>
      <w:r>
        <w:rPr>
          <w:rFonts w:hint="eastAsia"/>
        </w:rPr>
        <w:t>收集雲層資料</w:t>
      </w:r>
    </w:p>
    <w:p w14:paraId="0B2DDAE2" w14:textId="29F62967" w:rsidR="002B77C6" w:rsidRPr="00551199" w:rsidRDefault="002B77C6" w:rsidP="003725B9">
      <w:pPr>
        <w:pStyle w:val="a7"/>
        <w:numPr>
          <w:ilvl w:val="1"/>
          <w:numId w:val="18"/>
        </w:numPr>
        <w:ind w:leftChars="0"/>
        <w:rPr>
          <w:rFonts w:hint="eastAsia"/>
        </w:rPr>
      </w:pPr>
      <w:r>
        <w:rPr>
          <w:rFonts w:hint="eastAsia"/>
        </w:rPr>
        <w:t>讓機器進行深度學習，可自主對發電設備及儲能設施分析及控制。</w:t>
      </w:r>
      <w:r>
        <w:rPr>
          <w:rFonts w:hint="eastAsia"/>
          <w:noProof/>
        </w:rPr>
        <w:lastRenderedPageBreak/>
        <w:drawing>
          <wp:inline distT="0" distB="0" distL="0" distR="0" wp14:anchorId="639F0BA3" wp14:editId="23E0F41B">
            <wp:extent cx="5274310" cy="2963545"/>
            <wp:effectExtent l="0" t="0" r="254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63545"/>
                    </a:xfrm>
                    <a:prstGeom prst="rect">
                      <a:avLst/>
                    </a:prstGeom>
                  </pic:spPr>
                </pic:pic>
              </a:graphicData>
            </a:graphic>
          </wp:inline>
        </w:drawing>
      </w:r>
    </w:p>
    <w:sectPr w:rsidR="002B77C6" w:rsidRPr="00551199">
      <w:headerReference w:type="default" r:id="rId4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A919D" w14:textId="77777777" w:rsidR="00F9385A" w:rsidRDefault="00F9385A" w:rsidP="00035028">
      <w:r>
        <w:separator/>
      </w:r>
    </w:p>
  </w:endnote>
  <w:endnote w:type="continuationSeparator" w:id="0">
    <w:p w14:paraId="4615782F" w14:textId="77777777" w:rsidR="00F9385A" w:rsidRDefault="00F9385A" w:rsidP="00035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F0864" w14:textId="77777777" w:rsidR="00F9385A" w:rsidRDefault="00F9385A" w:rsidP="00035028">
      <w:r>
        <w:separator/>
      </w:r>
    </w:p>
  </w:footnote>
  <w:footnote w:type="continuationSeparator" w:id="0">
    <w:p w14:paraId="15DB2C28" w14:textId="77777777" w:rsidR="00F9385A" w:rsidRDefault="00F9385A" w:rsidP="000350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6D9AC" w14:textId="7DE082C3" w:rsidR="00035028" w:rsidRPr="00035028" w:rsidRDefault="00035028" w:rsidP="00035028">
    <w:pPr>
      <w:jc w:val="center"/>
      <w:rPr>
        <w:sz w:val="16"/>
        <w:szCs w:val="14"/>
      </w:rPr>
    </w:pPr>
    <w:r w:rsidRPr="00035028">
      <w:rPr>
        <w:rFonts w:hint="eastAsia"/>
        <w:sz w:val="16"/>
        <w:szCs w:val="14"/>
      </w:rPr>
      <w:t>1101008</w:t>
    </w:r>
    <w:r w:rsidRPr="00035028">
      <w:rPr>
        <w:rFonts w:hint="eastAsia"/>
        <w:sz w:val="16"/>
        <w:szCs w:val="14"/>
      </w:rPr>
      <w:t>永康工業區及鄰近區域暨國際化綠色需求和永續發展綠色能源教育筆記報告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B1CF8"/>
    <w:multiLevelType w:val="hybridMultilevel"/>
    <w:tmpl w:val="944493CA"/>
    <w:lvl w:ilvl="0" w:tplc="0409000F">
      <w:start w:val="1"/>
      <w:numFmt w:val="decimal"/>
      <w:lvlText w:val="%1."/>
      <w:lvlJc w:val="left"/>
      <w:pPr>
        <w:ind w:left="1561" w:hanging="480"/>
      </w:pPr>
      <w:rPr>
        <w:rFonts w:hint="default"/>
      </w:rPr>
    </w:lvl>
    <w:lvl w:ilvl="1" w:tplc="04090019" w:tentative="1">
      <w:start w:val="1"/>
      <w:numFmt w:val="ideographTraditional"/>
      <w:lvlText w:val="%2、"/>
      <w:lvlJc w:val="left"/>
      <w:pPr>
        <w:ind w:left="2041" w:hanging="480"/>
      </w:pPr>
    </w:lvl>
    <w:lvl w:ilvl="2" w:tplc="0409001B" w:tentative="1">
      <w:start w:val="1"/>
      <w:numFmt w:val="lowerRoman"/>
      <w:lvlText w:val="%3."/>
      <w:lvlJc w:val="right"/>
      <w:pPr>
        <w:ind w:left="2521" w:hanging="480"/>
      </w:pPr>
    </w:lvl>
    <w:lvl w:ilvl="3" w:tplc="0409000F" w:tentative="1">
      <w:start w:val="1"/>
      <w:numFmt w:val="decimal"/>
      <w:lvlText w:val="%4."/>
      <w:lvlJc w:val="left"/>
      <w:pPr>
        <w:ind w:left="3001" w:hanging="480"/>
      </w:pPr>
    </w:lvl>
    <w:lvl w:ilvl="4" w:tplc="04090019" w:tentative="1">
      <w:start w:val="1"/>
      <w:numFmt w:val="ideographTraditional"/>
      <w:lvlText w:val="%5、"/>
      <w:lvlJc w:val="left"/>
      <w:pPr>
        <w:ind w:left="3481" w:hanging="480"/>
      </w:pPr>
    </w:lvl>
    <w:lvl w:ilvl="5" w:tplc="0409001B" w:tentative="1">
      <w:start w:val="1"/>
      <w:numFmt w:val="lowerRoman"/>
      <w:lvlText w:val="%6."/>
      <w:lvlJc w:val="right"/>
      <w:pPr>
        <w:ind w:left="3961" w:hanging="480"/>
      </w:pPr>
    </w:lvl>
    <w:lvl w:ilvl="6" w:tplc="0409000F" w:tentative="1">
      <w:start w:val="1"/>
      <w:numFmt w:val="decimal"/>
      <w:lvlText w:val="%7."/>
      <w:lvlJc w:val="left"/>
      <w:pPr>
        <w:ind w:left="4441" w:hanging="480"/>
      </w:pPr>
    </w:lvl>
    <w:lvl w:ilvl="7" w:tplc="04090019" w:tentative="1">
      <w:start w:val="1"/>
      <w:numFmt w:val="ideographTraditional"/>
      <w:lvlText w:val="%8、"/>
      <w:lvlJc w:val="left"/>
      <w:pPr>
        <w:ind w:left="4921" w:hanging="480"/>
      </w:pPr>
    </w:lvl>
    <w:lvl w:ilvl="8" w:tplc="0409001B" w:tentative="1">
      <w:start w:val="1"/>
      <w:numFmt w:val="lowerRoman"/>
      <w:lvlText w:val="%9."/>
      <w:lvlJc w:val="right"/>
      <w:pPr>
        <w:ind w:left="5401" w:hanging="480"/>
      </w:pPr>
    </w:lvl>
  </w:abstractNum>
  <w:abstractNum w:abstractNumId="1" w15:restartNumberingAfterBreak="0">
    <w:nsid w:val="0D4A144B"/>
    <w:multiLevelType w:val="hybridMultilevel"/>
    <w:tmpl w:val="8DF22482"/>
    <w:lvl w:ilvl="0" w:tplc="0409000F">
      <w:start w:val="1"/>
      <w:numFmt w:val="decimal"/>
      <w:lvlText w:val="%1."/>
      <w:lvlJc w:val="left"/>
      <w:pPr>
        <w:ind w:left="1560" w:hanging="480"/>
      </w:p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 w15:restartNumberingAfterBreak="0">
    <w:nsid w:val="1334727D"/>
    <w:multiLevelType w:val="hybridMultilevel"/>
    <w:tmpl w:val="5CFA7020"/>
    <w:lvl w:ilvl="0" w:tplc="0409000F">
      <w:start w:val="1"/>
      <w:numFmt w:val="decimal"/>
      <w:lvlText w:val="%1."/>
      <w:lvlJc w:val="left"/>
      <w:pPr>
        <w:ind w:left="1081"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77D3104"/>
    <w:multiLevelType w:val="hybridMultilevel"/>
    <w:tmpl w:val="66869E5E"/>
    <w:lvl w:ilvl="0" w:tplc="0409000F">
      <w:start w:val="1"/>
      <w:numFmt w:val="decimal"/>
      <w:lvlText w:val="%1."/>
      <w:lvlJc w:val="left"/>
      <w:pPr>
        <w:ind w:left="1081"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7A40372"/>
    <w:multiLevelType w:val="hybridMultilevel"/>
    <w:tmpl w:val="80C2F3E4"/>
    <w:lvl w:ilvl="0" w:tplc="F0A6BF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9E90B02"/>
    <w:multiLevelType w:val="hybridMultilevel"/>
    <w:tmpl w:val="E9061FC2"/>
    <w:lvl w:ilvl="0" w:tplc="7A5A43F0">
      <w:start w:val="1"/>
      <w:numFmt w:val="decimal"/>
      <w:lvlText w:val="(%1)"/>
      <w:lvlJc w:val="left"/>
      <w:pPr>
        <w:ind w:left="1081"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D407641"/>
    <w:multiLevelType w:val="hybridMultilevel"/>
    <w:tmpl w:val="80D02768"/>
    <w:lvl w:ilvl="0" w:tplc="7A5A43F0">
      <w:start w:val="1"/>
      <w:numFmt w:val="decimal"/>
      <w:lvlText w:val="(%1)"/>
      <w:lvlJc w:val="left"/>
      <w:pPr>
        <w:ind w:left="1081" w:hanging="360"/>
      </w:pPr>
      <w:rPr>
        <w:rFonts w:hint="default"/>
      </w:rPr>
    </w:lvl>
    <w:lvl w:ilvl="1" w:tplc="2A264CE2">
      <w:start w:val="1"/>
      <w:numFmt w:val="decimal"/>
      <w:lvlText w:val="%2."/>
      <w:lvlJc w:val="left"/>
      <w:pPr>
        <w:ind w:left="1561" w:hanging="360"/>
      </w:pPr>
      <w:rPr>
        <w:rFonts w:hint="default"/>
      </w:rPr>
    </w:lvl>
    <w:lvl w:ilvl="2" w:tplc="0409001B" w:tentative="1">
      <w:start w:val="1"/>
      <w:numFmt w:val="lowerRoman"/>
      <w:lvlText w:val="%3."/>
      <w:lvlJc w:val="right"/>
      <w:pPr>
        <w:ind w:left="2161" w:hanging="480"/>
      </w:pPr>
    </w:lvl>
    <w:lvl w:ilvl="3" w:tplc="0409000F" w:tentative="1">
      <w:start w:val="1"/>
      <w:numFmt w:val="decimal"/>
      <w:lvlText w:val="%4."/>
      <w:lvlJc w:val="left"/>
      <w:pPr>
        <w:ind w:left="2641" w:hanging="480"/>
      </w:pPr>
    </w:lvl>
    <w:lvl w:ilvl="4" w:tplc="04090019" w:tentative="1">
      <w:start w:val="1"/>
      <w:numFmt w:val="ideographTraditional"/>
      <w:lvlText w:val="%5、"/>
      <w:lvlJc w:val="left"/>
      <w:pPr>
        <w:ind w:left="3121" w:hanging="480"/>
      </w:pPr>
    </w:lvl>
    <w:lvl w:ilvl="5" w:tplc="0409001B" w:tentative="1">
      <w:start w:val="1"/>
      <w:numFmt w:val="lowerRoman"/>
      <w:lvlText w:val="%6."/>
      <w:lvlJc w:val="right"/>
      <w:pPr>
        <w:ind w:left="3601" w:hanging="480"/>
      </w:pPr>
    </w:lvl>
    <w:lvl w:ilvl="6" w:tplc="0409000F" w:tentative="1">
      <w:start w:val="1"/>
      <w:numFmt w:val="decimal"/>
      <w:lvlText w:val="%7."/>
      <w:lvlJc w:val="left"/>
      <w:pPr>
        <w:ind w:left="4081" w:hanging="480"/>
      </w:pPr>
    </w:lvl>
    <w:lvl w:ilvl="7" w:tplc="04090019" w:tentative="1">
      <w:start w:val="1"/>
      <w:numFmt w:val="ideographTraditional"/>
      <w:lvlText w:val="%8、"/>
      <w:lvlJc w:val="left"/>
      <w:pPr>
        <w:ind w:left="4561" w:hanging="480"/>
      </w:pPr>
    </w:lvl>
    <w:lvl w:ilvl="8" w:tplc="0409001B" w:tentative="1">
      <w:start w:val="1"/>
      <w:numFmt w:val="lowerRoman"/>
      <w:lvlText w:val="%9."/>
      <w:lvlJc w:val="right"/>
      <w:pPr>
        <w:ind w:left="5041" w:hanging="480"/>
      </w:pPr>
    </w:lvl>
  </w:abstractNum>
  <w:abstractNum w:abstractNumId="7" w15:restartNumberingAfterBreak="0">
    <w:nsid w:val="3D5F1AC9"/>
    <w:multiLevelType w:val="hybridMultilevel"/>
    <w:tmpl w:val="92CC17CC"/>
    <w:lvl w:ilvl="0" w:tplc="0508641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422D7B53"/>
    <w:multiLevelType w:val="hybridMultilevel"/>
    <w:tmpl w:val="B45476DC"/>
    <w:lvl w:ilvl="0" w:tplc="7A5A43F0">
      <w:start w:val="1"/>
      <w:numFmt w:val="decimal"/>
      <w:lvlText w:val="(%1)"/>
      <w:lvlJc w:val="left"/>
      <w:pPr>
        <w:ind w:left="1561" w:hanging="480"/>
      </w:pPr>
      <w:rPr>
        <w:rFonts w:hint="default"/>
      </w:rPr>
    </w:lvl>
    <w:lvl w:ilvl="1" w:tplc="04090019" w:tentative="1">
      <w:start w:val="1"/>
      <w:numFmt w:val="ideographTraditional"/>
      <w:lvlText w:val="%2、"/>
      <w:lvlJc w:val="left"/>
      <w:pPr>
        <w:ind w:left="2041" w:hanging="480"/>
      </w:pPr>
    </w:lvl>
    <w:lvl w:ilvl="2" w:tplc="0409001B" w:tentative="1">
      <w:start w:val="1"/>
      <w:numFmt w:val="lowerRoman"/>
      <w:lvlText w:val="%3."/>
      <w:lvlJc w:val="right"/>
      <w:pPr>
        <w:ind w:left="2521" w:hanging="480"/>
      </w:pPr>
    </w:lvl>
    <w:lvl w:ilvl="3" w:tplc="0409000F" w:tentative="1">
      <w:start w:val="1"/>
      <w:numFmt w:val="decimal"/>
      <w:lvlText w:val="%4."/>
      <w:lvlJc w:val="left"/>
      <w:pPr>
        <w:ind w:left="3001" w:hanging="480"/>
      </w:pPr>
    </w:lvl>
    <w:lvl w:ilvl="4" w:tplc="04090019" w:tentative="1">
      <w:start w:val="1"/>
      <w:numFmt w:val="ideographTraditional"/>
      <w:lvlText w:val="%5、"/>
      <w:lvlJc w:val="left"/>
      <w:pPr>
        <w:ind w:left="3481" w:hanging="480"/>
      </w:pPr>
    </w:lvl>
    <w:lvl w:ilvl="5" w:tplc="0409001B" w:tentative="1">
      <w:start w:val="1"/>
      <w:numFmt w:val="lowerRoman"/>
      <w:lvlText w:val="%6."/>
      <w:lvlJc w:val="right"/>
      <w:pPr>
        <w:ind w:left="3961" w:hanging="480"/>
      </w:pPr>
    </w:lvl>
    <w:lvl w:ilvl="6" w:tplc="0409000F" w:tentative="1">
      <w:start w:val="1"/>
      <w:numFmt w:val="decimal"/>
      <w:lvlText w:val="%7."/>
      <w:lvlJc w:val="left"/>
      <w:pPr>
        <w:ind w:left="4441" w:hanging="480"/>
      </w:pPr>
    </w:lvl>
    <w:lvl w:ilvl="7" w:tplc="04090019" w:tentative="1">
      <w:start w:val="1"/>
      <w:numFmt w:val="ideographTraditional"/>
      <w:lvlText w:val="%8、"/>
      <w:lvlJc w:val="left"/>
      <w:pPr>
        <w:ind w:left="4921" w:hanging="480"/>
      </w:pPr>
    </w:lvl>
    <w:lvl w:ilvl="8" w:tplc="0409001B" w:tentative="1">
      <w:start w:val="1"/>
      <w:numFmt w:val="lowerRoman"/>
      <w:lvlText w:val="%9."/>
      <w:lvlJc w:val="right"/>
      <w:pPr>
        <w:ind w:left="5401" w:hanging="480"/>
      </w:pPr>
    </w:lvl>
  </w:abstractNum>
  <w:abstractNum w:abstractNumId="9" w15:restartNumberingAfterBreak="0">
    <w:nsid w:val="4BE54E3A"/>
    <w:multiLevelType w:val="hybridMultilevel"/>
    <w:tmpl w:val="F47CC890"/>
    <w:lvl w:ilvl="0" w:tplc="04090001">
      <w:start w:val="1"/>
      <w:numFmt w:val="bullet"/>
      <w:lvlText w:val=""/>
      <w:lvlJc w:val="left"/>
      <w:pPr>
        <w:ind w:left="721" w:hanging="480"/>
      </w:pPr>
      <w:rPr>
        <w:rFonts w:ascii="Wingdings" w:hAnsi="Wingdings" w:hint="default"/>
      </w:rPr>
    </w:lvl>
    <w:lvl w:ilvl="1" w:tplc="04090019" w:tentative="1">
      <w:start w:val="1"/>
      <w:numFmt w:val="ideographTraditional"/>
      <w:lvlText w:val="%2、"/>
      <w:lvlJc w:val="left"/>
      <w:pPr>
        <w:ind w:left="1201" w:hanging="480"/>
      </w:pPr>
    </w:lvl>
    <w:lvl w:ilvl="2" w:tplc="0409001B" w:tentative="1">
      <w:start w:val="1"/>
      <w:numFmt w:val="lowerRoman"/>
      <w:lvlText w:val="%3."/>
      <w:lvlJc w:val="right"/>
      <w:pPr>
        <w:ind w:left="1681" w:hanging="480"/>
      </w:pPr>
    </w:lvl>
    <w:lvl w:ilvl="3" w:tplc="0409000F" w:tentative="1">
      <w:start w:val="1"/>
      <w:numFmt w:val="decimal"/>
      <w:lvlText w:val="%4."/>
      <w:lvlJc w:val="left"/>
      <w:pPr>
        <w:ind w:left="2161" w:hanging="480"/>
      </w:pPr>
    </w:lvl>
    <w:lvl w:ilvl="4" w:tplc="04090019" w:tentative="1">
      <w:start w:val="1"/>
      <w:numFmt w:val="ideographTraditional"/>
      <w:lvlText w:val="%5、"/>
      <w:lvlJc w:val="left"/>
      <w:pPr>
        <w:ind w:left="2641" w:hanging="480"/>
      </w:pPr>
    </w:lvl>
    <w:lvl w:ilvl="5" w:tplc="0409001B" w:tentative="1">
      <w:start w:val="1"/>
      <w:numFmt w:val="lowerRoman"/>
      <w:lvlText w:val="%6."/>
      <w:lvlJc w:val="right"/>
      <w:pPr>
        <w:ind w:left="3121" w:hanging="480"/>
      </w:pPr>
    </w:lvl>
    <w:lvl w:ilvl="6" w:tplc="0409000F" w:tentative="1">
      <w:start w:val="1"/>
      <w:numFmt w:val="decimal"/>
      <w:lvlText w:val="%7."/>
      <w:lvlJc w:val="left"/>
      <w:pPr>
        <w:ind w:left="3601" w:hanging="480"/>
      </w:pPr>
    </w:lvl>
    <w:lvl w:ilvl="7" w:tplc="04090019" w:tentative="1">
      <w:start w:val="1"/>
      <w:numFmt w:val="ideographTraditional"/>
      <w:lvlText w:val="%8、"/>
      <w:lvlJc w:val="left"/>
      <w:pPr>
        <w:ind w:left="4081" w:hanging="480"/>
      </w:pPr>
    </w:lvl>
    <w:lvl w:ilvl="8" w:tplc="0409001B" w:tentative="1">
      <w:start w:val="1"/>
      <w:numFmt w:val="lowerRoman"/>
      <w:lvlText w:val="%9."/>
      <w:lvlJc w:val="right"/>
      <w:pPr>
        <w:ind w:left="4561" w:hanging="480"/>
      </w:pPr>
    </w:lvl>
  </w:abstractNum>
  <w:abstractNum w:abstractNumId="10" w15:restartNumberingAfterBreak="0">
    <w:nsid w:val="53C320BA"/>
    <w:multiLevelType w:val="hybridMultilevel"/>
    <w:tmpl w:val="93EA2100"/>
    <w:lvl w:ilvl="0" w:tplc="0409000F">
      <w:start w:val="1"/>
      <w:numFmt w:val="decimal"/>
      <w:lvlText w:val="%1."/>
      <w:lvlJc w:val="left"/>
      <w:pPr>
        <w:ind w:left="720" w:hanging="480"/>
      </w:pPr>
    </w:lvl>
    <w:lvl w:ilvl="1" w:tplc="61B61F08">
      <w:start w:val="1"/>
      <w:numFmt w:val="decimal"/>
      <w:lvlText w:val="(%2)"/>
      <w:lvlJc w:val="left"/>
      <w:pPr>
        <w:ind w:left="1080" w:hanging="360"/>
      </w:pPr>
      <w:rPr>
        <w:rFonts w:hint="default"/>
      </w:r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5A39737F"/>
    <w:multiLevelType w:val="hybridMultilevel"/>
    <w:tmpl w:val="8190FFD2"/>
    <w:lvl w:ilvl="0" w:tplc="0409000F">
      <w:start w:val="1"/>
      <w:numFmt w:val="decimal"/>
      <w:lvlText w:val="%1."/>
      <w:lvlJc w:val="left"/>
      <w:pPr>
        <w:ind w:left="1081"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D4A2EB3"/>
    <w:multiLevelType w:val="hybridMultilevel"/>
    <w:tmpl w:val="1DEE7730"/>
    <w:lvl w:ilvl="0" w:tplc="0409000F">
      <w:start w:val="1"/>
      <w:numFmt w:val="decimal"/>
      <w:lvlText w:val="%1."/>
      <w:lvlJc w:val="left"/>
      <w:pPr>
        <w:ind w:left="1081"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B252909"/>
    <w:multiLevelType w:val="hybridMultilevel"/>
    <w:tmpl w:val="FD80DB58"/>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4" w15:restartNumberingAfterBreak="0">
    <w:nsid w:val="6FBA72F3"/>
    <w:multiLevelType w:val="hybridMultilevel"/>
    <w:tmpl w:val="6654237C"/>
    <w:lvl w:ilvl="0" w:tplc="2A264CE2">
      <w:start w:val="1"/>
      <w:numFmt w:val="decimal"/>
      <w:lvlText w:val="%1."/>
      <w:lvlJc w:val="left"/>
      <w:pPr>
        <w:ind w:left="1681" w:hanging="360"/>
      </w:pPr>
      <w:rPr>
        <w:rFonts w:hint="default"/>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15" w15:restartNumberingAfterBreak="0">
    <w:nsid w:val="733631AC"/>
    <w:multiLevelType w:val="hybridMultilevel"/>
    <w:tmpl w:val="A1DCF57E"/>
    <w:lvl w:ilvl="0" w:tplc="0409000F">
      <w:start w:val="1"/>
      <w:numFmt w:val="decimal"/>
      <w:lvlText w:val="%1."/>
      <w:lvlJc w:val="left"/>
      <w:pPr>
        <w:ind w:left="1201" w:hanging="480"/>
      </w:pPr>
    </w:lvl>
    <w:lvl w:ilvl="1" w:tplc="04090019" w:tentative="1">
      <w:start w:val="1"/>
      <w:numFmt w:val="ideographTraditional"/>
      <w:lvlText w:val="%2、"/>
      <w:lvlJc w:val="left"/>
      <w:pPr>
        <w:ind w:left="1681" w:hanging="480"/>
      </w:pPr>
    </w:lvl>
    <w:lvl w:ilvl="2" w:tplc="0409001B" w:tentative="1">
      <w:start w:val="1"/>
      <w:numFmt w:val="lowerRoman"/>
      <w:lvlText w:val="%3."/>
      <w:lvlJc w:val="right"/>
      <w:pPr>
        <w:ind w:left="2161" w:hanging="480"/>
      </w:pPr>
    </w:lvl>
    <w:lvl w:ilvl="3" w:tplc="0409000F" w:tentative="1">
      <w:start w:val="1"/>
      <w:numFmt w:val="decimal"/>
      <w:lvlText w:val="%4."/>
      <w:lvlJc w:val="left"/>
      <w:pPr>
        <w:ind w:left="2641" w:hanging="480"/>
      </w:pPr>
    </w:lvl>
    <w:lvl w:ilvl="4" w:tplc="04090019" w:tentative="1">
      <w:start w:val="1"/>
      <w:numFmt w:val="ideographTraditional"/>
      <w:lvlText w:val="%5、"/>
      <w:lvlJc w:val="left"/>
      <w:pPr>
        <w:ind w:left="3121" w:hanging="480"/>
      </w:pPr>
    </w:lvl>
    <w:lvl w:ilvl="5" w:tplc="0409001B" w:tentative="1">
      <w:start w:val="1"/>
      <w:numFmt w:val="lowerRoman"/>
      <w:lvlText w:val="%6."/>
      <w:lvlJc w:val="right"/>
      <w:pPr>
        <w:ind w:left="3601" w:hanging="480"/>
      </w:pPr>
    </w:lvl>
    <w:lvl w:ilvl="6" w:tplc="0409000F" w:tentative="1">
      <w:start w:val="1"/>
      <w:numFmt w:val="decimal"/>
      <w:lvlText w:val="%7."/>
      <w:lvlJc w:val="left"/>
      <w:pPr>
        <w:ind w:left="4081" w:hanging="480"/>
      </w:pPr>
    </w:lvl>
    <w:lvl w:ilvl="7" w:tplc="04090019" w:tentative="1">
      <w:start w:val="1"/>
      <w:numFmt w:val="ideographTraditional"/>
      <w:lvlText w:val="%8、"/>
      <w:lvlJc w:val="left"/>
      <w:pPr>
        <w:ind w:left="4561" w:hanging="480"/>
      </w:pPr>
    </w:lvl>
    <w:lvl w:ilvl="8" w:tplc="0409001B" w:tentative="1">
      <w:start w:val="1"/>
      <w:numFmt w:val="lowerRoman"/>
      <w:lvlText w:val="%9."/>
      <w:lvlJc w:val="right"/>
      <w:pPr>
        <w:ind w:left="5041" w:hanging="480"/>
      </w:pPr>
    </w:lvl>
  </w:abstractNum>
  <w:abstractNum w:abstractNumId="16" w15:restartNumberingAfterBreak="0">
    <w:nsid w:val="795D2811"/>
    <w:multiLevelType w:val="hybridMultilevel"/>
    <w:tmpl w:val="2A9C0584"/>
    <w:lvl w:ilvl="0" w:tplc="614E63DE">
      <w:start w:val="1"/>
      <w:numFmt w:val="decimal"/>
      <w:lvlText w:val="%1."/>
      <w:lvlJc w:val="left"/>
      <w:pPr>
        <w:ind w:left="927" w:hanging="360"/>
      </w:pPr>
      <w:rPr>
        <w:rFonts w:hint="default"/>
      </w:rPr>
    </w:lvl>
    <w:lvl w:ilvl="1" w:tplc="04090019" w:tentative="1">
      <w:start w:val="1"/>
      <w:numFmt w:val="ideographTraditional"/>
      <w:lvlText w:val="%2、"/>
      <w:lvlJc w:val="left"/>
      <w:pPr>
        <w:ind w:left="1681" w:hanging="480"/>
      </w:pPr>
    </w:lvl>
    <w:lvl w:ilvl="2" w:tplc="0409001B" w:tentative="1">
      <w:start w:val="1"/>
      <w:numFmt w:val="lowerRoman"/>
      <w:lvlText w:val="%3."/>
      <w:lvlJc w:val="right"/>
      <w:pPr>
        <w:ind w:left="2161" w:hanging="480"/>
      </w:pPr>
    </w:lvl>
    <w:lvl w:ilvl="3" w:tplc="0409000F" w:tentative="1">
      <w:start w:val="1"/>
      <w:numFmt w:val="decimal"/>
      <w:lvlText w:val="%4."/>
      <w:lvlJc w:val="left"/>
      <w:pPr>
        <w:ind w:left="2641" w:hanging="480"/>
      </w:pPr>
    </w:lvl>
    <w:lvl w:ilvl="4" w:tplc="04090019" w:tentative="1">
      <w:start w:val="1"/>
      <w:numFmt w:val="ideographTraditional"/>
      <w:lvlText w:val="%5、"/>
      <w:lvlJc w:val="left"/>
      <w:pPr>
        <w:ind w:left="3121" w:hanging="480"/>
      </w:pPr>
    </w:lvl>
    <w:lvl w:ilvl="5" w:tplc="0409001B" w:tentative="1">
      <w:start w:val="1"/>
      <w:numFmt w:val="lowerRoman"/>
      <w:lvlText w:val="%6."/>
      <w:lvlJc w:val="right"/>
      <w:pPr>
        <w:ind w:left="3601" w:hanging="480"/>
      </w:pPr>
    </w:lvl>
    <w:lvl w:ilvl="6" w:tplc="0409000F" w:tentative="1">
      <w:start w:val="1"/>
      <w:numFmt w:val="decimal"/>
      <w:lvlText w:val="%7."/>
      <w:lvlJc w:val="left"/>
      <w:pPr>
        <w:ind w:left="4081" w:hanging="480"/>
      </w:pPr>
    </w:lvl>
    <w:lvl w:ilvl="7" w:tplc="04090019" w:tentative="1">
      <w:start w:val="1"/>
      <w:numFmt w:val="ideographTraditional"/>
      <w:lvlText w:val="%8、"/>
      <w:lvlJc w:val="left"/>
      <w:pPr>
        <w:ind w:left="4561" w:hanging="480"/>
      </w:pPr>
    </w:lvl>
    <w:lvl w:ilvl="8" w:tplc="0409001B" w:tentative="1">
      <w:start w:val="1"/>
      <w:numFmt w:val="lowerRoman"/>
      <w:lvlText w:val="%9."/>
      <w:lvlJc w:val="right"/>
      <w:pPr>
        <w:ind w:left="5041" w:hanging="480"/>
      </w:pPr>
    </w:lvl>
  </w:abstractNum>
  <w:abstractNum w:abstractNumId="17" w15:restartNumberingAfterBreak="0">
    <w:nsid w:val="7D7C41BC"/>
    <w:multiLevelType w:val="hybridMultilevel"/>
    <w:tmpl w:val="21EA96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4"/>
  </w:num>
  <w:num w:numId="3">
    <w:abstractNumId w:val="13"/>
  </w:num>
  <w:num w:numId="4">
    <w:abstractNumId w:val="6"/>
  </w:num>
  <w:num w:numId="5">
    <w:abstractNumId w:val="1"/>
  </w:num>
  <w:num w:numId="6">
    <w:abstractNumId w:val="15"/>
  </w:num>
  <w:num w:numId="7">
    <w:abstractNumId w:val="16"/>
  </w:num>
  <w:num w:numId="8">
    <w:abstractNumId w:val="17"/>
  </w:num>
  <w:num w:numId="9">
    <w:abstractNumId w:val="7"/>
  </w:num>
  <w:num w:numId="10">
    <w:abstractNumId w:val="5"/>
  </w:num>
  <w:num w:numId="11">
    <w:abstractNumId w:val="14"/>
  </w:num>
  <w:num w:numId="12">
    <w:abstractNumId w:val="12"/>
  </w:num>
  <w:num w:numId="13">
    <w:abstractNumId w:val="8"/>
  </w:num>
  <w:num w:numId="14">
    <w:abstractNumId w:val="0"/>
  </w:num>
  <w:num w:numId="15">
    <w:abstractNumId w:val="3"/>
  </w:num>
  <w:num w:numId="16">
    <w:abstractNumId w:val="11"/>
  </w:num>
  <w:num w:numId="17">
    <w:abstractNumId w:val="2"/>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6F3"/>
    <w:rsid w:val="0003390B"/>
    <w:rsid w:val="00035028"/>
    <w:rsid w:val="000B5CA9"/>
    <w:rsid w:val="000D4A6A"/>
    <w:rsid w:val="00196AE0"/>
    <w:rsid w:val="00273D11"/>
    <w:rsid w:val="002B77C6"/>
    <w:rsid w:val="002E27AF"/>
    <w:rsid w:val="00334AA0"/>
    <w:rsid w:val="00336C83"/>
    <w:rsid w:val="003725B9"/>
    <w:rsid w:val="00472916"/>
    <w:rsid w:val="004E345A"/>
    <w:rsid w:val="004F1B46"/>
    <w:rsid w:val="00521D0F"/>
    <w:rsid w:val="00551199"/>
    <w:rsid w:val="0056756F"/>
    <w:rsid w:val="005D0216"/>
    <w:rsid w:val="005D2545"/>
    <w:rsid w:val="006C6400"/>
    <w:rsid w:val="007909E2"/>
    <w:rsid w:val="007D3520"/>
    <w:rsid w:val="008009A1"/>
    <w:rsid w:val="00844434"/>
    <w:rsid w:val="0092371F"/>
    <w:rsid w:val="00927E31"/>
    <w:rsid w:val="00960E96"/>
    <w:rsid w:val="009629C1"/>
    <w:rsid w:val="00987CBA"/>
    <w:rsid w:val="009A075C"/>
    <w:rsid w:val="00A36430"/>
    <w:rsid w:val="00A36BC0"/>
    <w:rsid w:val="00A56975"/>
    <w:rsid w:val="00AC5280"/>
    <w:rsid w:val="00AD4144"/>
    <w:rsid w:val="00BE25D5"/>
    <w:rsid w:val="00C43556"/>
    <w:rsid w:val="00C67F67"/>
    <w:rsid w:val="00C802CD"/>
    <w:rsid w:val="00CD3FE9"/>
    <w:rsid w:val="00CD66F3"/>
    <w:rsid w:val="00D13B08"/>
    <w:rsid w:val="00D80A9F"/>
    <w:rsid w:val="00DF12C0"/>
    <w:rsid w:val="00F37275"/>
    <w:rsid w:val="00F9385A"/>
    <w:rsid w:val="00FB25B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8B0B1"/>
  <w15:chartTrackingRefBased/>
  <w15:docId w15:val="{8D557762-A1D3-4001-A06B-9FFA5E2A0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35028"/>
    <w:pPr>
      <w:tabs>
        <w:tab w:val="center" w:pos="4153"/>
        <w:tab w:val="right" w:pos="8306"/>
      </w:tabs>
      <w:snapToGrid w:val="0"/>
    </w:pPr>
    <w:rPr>
      <w:sz w:val="20"/>
      <w:szCs w:val="20"/>
    </w:rPr>
  </w:style>
  <w:style w:type="character" w:customStyle="1" w:styleId="a4">
    <w:name w:val="頁首 字元"/>
    <w:basedOn w:val="a0"/>
    <w:link w:val="a3"/>
    <w:uiPriority w:val="99"/>
    <w:rsid w:val="00035028"/>
    <w:rPr>
      <w:sz w:val="20"/>
      <w:szCs w:val="20"/>
    </w:rPr>
  </w:style>
  <w:style w:type="paragraph" w:styleId="a5">
    <w:name w:val="footer"/>
    <w:basedOn w:val="a"/>
    <w:link w:val="a6"/>
    <w:uiPriority w:val="99"/>
    <w:unhideWhenUsed/>
    <w:rsid w:val="00035028"/>
    <w:pPr>
      <w:tabs>
        <w:tab w:val="center" w:pos="4153"/>
        <w:tab w:val="right" w:pos="8306"/>
      </w:tabs>
      <w:snapToGrid w:val="0"/>
    </w:pPr>
    <w:rPr>
      <w:sz w:val="20"/>
      <w:szCs w:val="20"/>
    </w:rPr>
  </w:style>
  <w:style w:type="character" w:customStyle="1" w:styleId="a6">
    <w:name w:val="頁尾 字元"/>
    <w:basedOn w:val="a0"/>
    <w:link w:val="a5"/>
    <w:uiPriority w:val="99"/>
    <w:rsid w:val="00035028"/>
    <w:rPr>
      <w:sz w:val="20"/>
      <w:szCs w:val="20"/>
    </w:rPr>
  </w:style>
  <w:style w:type="paragraph" w:styleId="a7">
    <w:name w:val="List Paragraph"/>
    <w:basedOn w:val="a"/>
    <w:uiPriority w:val="34"/>
    <w:qFormat/>
    <w:rsid w:val="00334AA0"/>
    <w:pPr>
      <w:ind w:leftChars="200" w:left="480"/>
    </w:pPr>
  </w:style>
  <w:style w:type="paragraph" w:styleId="a8">
    <w:name w:val="Salutation"/>
    <w:basedOn w:val="a"/>
    <w:next w:val="a"/>
    <w:link w:val="a9"/>
    <w:uiPriority w:val="99"/>
    <w:unhideWhenUsed/>
    <w:rsid w:val="00D13B08"/>
    <w:rPr>
      <w:szCs w:val="24"/>
    </w:rPr>
  </w:style>
  <w:style w:type="character" w:customStyle="1" w:styleId="a9">
    <w:name w:val="問候 字元"/>
    <w:basedOn w:val="a0"/>
    <w:link w:val="a8"/>
    <w:uiPriority w:val="99"/>
    <w:rsid w:val="00D13B08"/>
    <w:rPr>
      <w:szCs w:val="24"/>
    </w:rPr>
  </w:style>
  <w:style w:type="paragraph" w:styleId="aa">
    <w:name w:val="Closing"/>
    <w:basedOn w:val="a"/>
    <w:link w:val="ab"/>
    <w:uiPriority w:val="99"/>
    <w:unhideWhenUsed/>
    <w:rsid w:val="00D13B08"/>
    <w:pPr>
      <w:ind w:leftChars="1800" w:left="100"/>
    </w:pPr>
    <w:rPr>
      <w:szCs w:val="24"/>
    </w:rPr>
  </w:style>
  <w:style w:type="character" w:customStyle="1" w:styleId="ab">
    <w:name w:val="結語 字元"/>
    <w:basedOn w:val="a0"/>
    <w:link w:val="aa"/>
    <w:uiPriority w:val="99"/>
    <w:rsid w:val="00D13B08"/>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825</TotalTime>
  <Pages>19</Pages>
  <Words>233</Words>
  <Characters>1331</Characters>
  <Application>Microsoft Office Word</Application>
  <DocSecurity>0</DocSecurity>
  <Lines>11</Lines>
  <Paragraphs>3</Paragraphs>
  <ScaleCrop>false</ScaleCrop>
  <Company/>
  <LinksUpToDate>false</LinksUpToDate>
  <CharactersWithSpaces>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鄭翰祥</dc:creator>
  <cp:keywords/>
  <dc:description/>
  <cp:lastModifiedBy>鄭翰祥</cp:lastModifiedBy>
  <cp:revision>13</cp:revision>
  <dcterms:created xsi:type="dcterms:W3CDTF">2021-10-10T02:35:00Z</dcterms:created>
  <dcterms:modified xsi:type="dcterms:W3CDTF">2021-10-20T15:38:00Z</dcterms:modified>
</cp:coreProperties>
</file>